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617EC206" w:rsidR="00D04075" w:rsidRPr="00972D30" w:rsidRDefault="687C8E02" w:rsidP="7AD4F605">
      <w:pPr>
        <w:rPr>
          <w:rFonts w:ascii="Arial" w:eastAsia="Century Gothic" w:hAnsi="Arial" w:cs="Arial"/>
          <w:color w:val="000000"/>
          <w:u w:val="single"/>
        </w:rPr>
      </w:pPr>
      <w:bookmarkStart w:id="0" w:name="_heading=h.gjdgxs"/>
      <w:bookmarkEnd w:id="0"/>
      <w:r w:rsidRPr="00972D30">
        <w:rPr>
          <w:rFonts w:ascii="Arial" w:eastAsia="Century Gothic" w:hAnsi="Arial" w:cs="Arial"/>
          <w:color w:val="000000" w:themeColor="text1"/>
          <w:u w:val="single"/>
        </w:rPr>
        <w:t xml:space="preserve">University of Bristol Students’ Union </w:t>
      </w:r>
      <w:r w:rsidRPr="00972D30">
        <w:rPr>
          <w:rFonts w:ascii="Arial" w:eastAsia="Century Gothic" w:hAnsi="Arial" w:cs="Arial"/>
          <w:u w:val="single"/>
        </w:rPr>
        <w:t>Bristol University Neurodiversity Society (BUNS)</w:t>
      </w:r>
    </w:p>
    <w:p w14:paraId="00000002" w14:textId="77777777" w:rsidR="00D04075" w:rsidRPr="00972D30" w:rsidRDefault="00D04075" w:rsidP="7AD4F605">
      <w:pPr>
        <w:rPr>
          <w:rFonts w:ascii="Arial" w:eastAsia="Century Gothic" w:hAnsi="Arial" w:cs="Arial"/>
          <w:color w:val="FF0000"/>
          <w:sz w:val="23"/>
          <w:szCs w:val="23"/>
          <w:u w:val="single"/>
        </w:rPr>
      </w:pPr>
    </w:p>
    <w:p w14:paraId="00000003" w14:textId="77777777" w:rsidR="00D04075" w:rsidRPr="00972D30" w:rsidRDefault="687C8E02" w:rsidP="7AD4F605">
      <w:pPr>
        <w:rPr>
          <w:rFonts w:ascii="Arial" w:eastAsia="Century Gothic" w:hAnsi="Arial" w:cs="Arial"/>
          <w:sz w:val="22"/>
          <w:szCs w:val="22"/>
        </w:rPr>
      </w:pPr>
      <w:r w:rsidRPr="00972D30">
        <w:rPr>
          <w:rFonts w:ascii="Arial" w:eastAsia="Century Gothic" w:hAnsi="Arial" w:cs="Arial"/>
          <w:sz w:val="22"/>
          <w:szCs w:val="22"/>
        </w:rPr>
        <w:t>1. NAME</w:t>
      </w:r>
    </w:p>
    <w:p w14:paraId="00000004" w14:textId="00BCAB82" w:rsidR="00D04075" w:rsidRPr="00972D30" w:rsidRDefault="687C8E02" w:rsidP="7AD4F605">
      <w:pPr>
        <w:pStyle w:val="Heading5"/>
        <w:keepLines w:val="0"/>
        <w:numPr>
          <w:ilvl w:val="0"/>
          <w:numId w:val="9"/>
        </w:numPr>
        <w:spacing w:before="0"/>
        <w:rPr>
          <w:rFonts w:ascii="Arial" w:eastAsia="Century Gothic" w:hAnsi="Arial" w:cs="Arial"/>
          <w:color w:val="000000"/>
          <w:sz w:val="22"/>
          <w:szCs w:val="22"/>
        </w:rPr>
      </w:pPr>
      <w:r w:rsidRPr="00972D30">
        <w:rPr>
          <w:rFonts w:ascii="Arial" w:eastAsia="Century Gothic" w:hAnsi="Arial" w:cs="Arial"/>
          <w:color w:val="000000" w:themeColor="text1"/>
          <w:sz w:val="22"/>
          <w:szCs w:val="22"/>
        </w:rPr>
        <w:t>The name of the Society shall be the Bristol SU (University of Bristol Students’ Union) Bristol University Neurodiversity Society (BUNS).</w:t>
      </w:r>
    </w:p>
    <w:p w14:paraId="00000005" w14:textId="77777777" w:rsidR="00D04075" w:rsidRPr="00972D30" w:rsidRDefault="687C8E02" w:rsidP="7AD4F605">
      <w:pPr>
        <w:pStyle w:val="Heading5"/>
        <w:keepLines w:val="0"/>
        <w:numPr>
          <w:ilvl w:val="0"/>
          <w:numId w:val="9"/>
        </w:numPr>
        <w:spacing w:before="0"/>
        <w:rPr>
          <w:rFonts w:ascii="Arial" w:eastAsia="Century Gothic" w:hAnsi="Arial" w:cs="Arial"/>
          <w:color w:val="000000"/>
          <w:sz w:val="22"/>
          <w:szCs w:val="22"/>
        </w:rPr>
      </w:pPr>
      <w:r w:rsidRPr="00972D30">
        <w:rPr>
          <w:rFonts w:ascii="Arial" w:eastAsia="Century Gothic" w:hAnsi="Arial" w:cs="Arial"/>
          <w:color w:val="000000" w:themeColor="text1"/>
          <w:sz w:val="22"/>
          <w:szCs w:val="22"/>
        </w:rPr>
        <w:t>The Society shall be affiliated to the University of Bristol Students’ Union.</w:t>
      </w:r>
    </w:p>
    <w:p w14:paraId="00000006" w14:textId="77777777" w:rsidR="00D04075" w:rsidRPr="00972D30" w:rsidRDefault="00FF6104" w:rsidP="7AD4F605">
      <w:pPr>
        <w:tabs>
          <w:tab w:val="left" w:pos="1665"/>
        </w:tabs>
        <w:rPr>
          <w:rFonts w:ascii="Arial" w:eastAsia="Century Gothic" w:hAnsi="Arial" w:cs="Arial"/>
          <w:sz w:val="22"/>
          <w:szCs w:val="22"/>
        </w:rPr>
      </w:pPr>
      <w:r w:rsidRPr="00972D30">
        <w:rPr>
          <w:rFonts w:ascii="Arial" w:eastAsia="Century Gothic" w:hAnsi="Arial" w:cs="Arial"/>
          <w:sz w:val="22"/>
          <w:szCs w:val="22"/>
        </w:rPr>
        <w:tab/>
      </w:r>
    </w:p>
    <w:p w14:paraId="00000008" w14:textId="6EB3EDFF" w:rsidR="00D04075" w:rsidRPr="00972D30" w:rsidRDefault="687C8E02" w:rsidP="7AD4F605">
      <w:pPr>
        <w:rPr>
          <w:rFonts w:ascii="Arial" w:eastAsia="Century Gothic" w:hAnsi="Arial" w:cs="Arial"/>
          <w:sz w:val="22"/>
          <w:szCs w:val="22"/>
        </w:rPr>
      </w:pPr>
      <w:r w:rsidRPr="00972D30">
        <w:rPr>
          <w:rFonts w:ascii="Arial" w:eastAsia="Century Gothic" w:hAnsi="Arial" w:cs="Arial"/>
          <w:sz w:val="22"/>
          <w:szCs w:val="22"/>
        </w:rPr>
        <w:t xml:space="preserve">2. AIMS </w:t>
      </w:r>
    </w:p>
    <w:p w14:paraId="0000000A" w14:textId="1DCE62D3" w:rsidR="00D04075" w:rsidRPr="00972D30" w:rsidRDefault="687C8E02" w:rsidP="7AD4F605">
      <w:pPr>
        <w:pStyle w:val="ListParagraph"/>
        <w:numPr>
          <w:ilvl w:val="0"/>
          <w:numId w:val="2"/>
        </w:numPr>
        <w:rPr>
          <w:rFonts w:ascii="Arial" w:eastAsia="Century Gothic" w:hAnsi="Arial" w:cs="Arial"/>
        </w:rPr>
      </w:pPr>
      <w:r w:rsidRPr="00972D30">
        <w:rPr>
          <w:rFonts w:ascii="Arial" w:eastAsia="Century Gothic" w:hAnsi="Arial" w:cs="Arial"/>
        </w:rPr>
        <w:t xml:space="preserve">Create a safe space and community for </w:t>
      </w:r>
      <w:r w:rsidR="00B33B05" w:rsidRPr="00972D30">
        <w:rPr>
          <w:rFonts w:ascii="Arial" w:eastAsia="Century Gothic" w:hAnsi="Arial" w:cs="Arial"/>
        </w:rPr>
        <w:t>N</w:t>
      </w:r>
      <w:r w:rsidRPr="00972D30">
        <w:rPr>
          <w:rFonts w:ascii="Arial" w:eastAsia="Century Gothic" w:hAnsi="Arial" w:cs="Arial"/>
        </w:rPr>
        <w:t xml:space="preserve">eurodivergent individuals, whether they have a formal diagnosis or not. </w:t>
      </w:r>
    </w:p>
    <w:p w14:paraId="0000000C" w14:textId="71DAF7FA" w:rsidR="00D04075" w:rsidRPr="00972D30" w:rsidRDefault="687C8E02" w:rsidP="7AD4F605">
      <w:pPr>
        <w:pStyle w:val="ListParagraph"/>
        <w:numPr>
          <w:ilvl w:val="0"/>
          <w:numId w:val="2"/>
        </w:numPr>
        <w:rPr>
          <w:rFonts w:ascii="Arial" w:eastAsia="Century Gothic" w:hAnsi="Arial" w:cs="Arial"/>
        </w:rPr>
      </w:pPr>
      <w:r w:rsidRPr="00972D30">
        <w:rPr>
          <w:rFonts w:ascii="Arial" w:eastAsia="Century Gothic" w:hAnsi="Arial" w:cs="Arial"/>
        </w:rPr>
        <w:t xml:space="preserve">Run accessible socials that cater for different sensory needs. </w:t>
      </w:r>
    </w:p>
    <w:p w14:paraId="0000000E" w14:textId="28D3229B" w:rsidR="00D04075" w:rsidRPr="00972D30" w:rsidRDefault="005B21EE" w:rsidP="7AD4F605">
      <w:pPr>
        <w:pStyle w:val="ListParagraph"/>
        <w:numPr>
          <w:ilvl w:val="0"/>
          <w:numId w:val="2"/>
        </w:numPr>
        <w:rPr>
          <w:rFonts w:ascii="Arial" w:eastAsia="Century Gothic" w:hAnsi="Arial" w:cs="Arial"/>
        </w:rPr>
      </w:pPr>
      <w:r w:rsidRPr="00972D30">
        <w:rPr>
          <w:rFonts w:ascii="Arial" w:eastAsia="Century Gothic" w:hAnsi="Arial" w:cs="Arial"/>
        </w:rPr>
        <w:t>Where feasible, provide opportunities for members to support each other with additional meetups and study sessions through schemes such as the Extra Meetup Coordinators scheme or a Buddy Scheme</w:t>
      </w:r>
      <w:r w:rsidR="687C8E02" w:rsidRPr="00972D30">
        <w:rPr>
          <w:rFonts w:ascii="Arial" w:eastAsia="Century Gothic" w:hAnsi="Arial" w:cs="Arial"/>
        </w:rPr>
        <w:t>.</w:t>
      </w:r>
    </w:p>
    <w:p w14:paraId="00000010" w14:textId="701BD628" w:rsidR="00D04075" w:rsidRPr="00972D30" w:rsidRDefault="687C8E02" w:rsidP="7AD4F605">
      <w:pPr>
        <w:pStyle w:val="ListParagraph"/>
        <w:numPr>
          <w:ilvl w:val="0"/>
          <w:numId w:val="2"/>
        </w:numPr>
        <w:rPr>
          <w:rFonts w:ascii="Arial" w:eastAsia="Century Gothic" w:hAnsi="Arial" w:cs="Arial"/>
        </w:rPr>
      </w:pPr>
      <w:r w:rsidRPr="00972D30">
        <w:rPr>
          <w:rFonts w:ascii="Arial" w:eastAsia="Century Gothic" w:hAnsi="Arial" w:cs="Arial"/>
        </w:rPr>
        <w:t xml:space="preserve">To reduce loneliness and isolation in </w:t>
      </w:r>
      <w:r w:rsidR="00B33B05" w:rsidRPr="00972D30">
        <w:rPr>
          <w:rFonts w:ascii="Arial" w:eastAsia="Century Gothic" w:hAnsi="Arial" w:cs="Arial"/>
        </w:rPr>
        <w:t>N</w:t>
      </w:r>
      <w:r w:rsidRPr="00972D30">
        <w:rPr>
          <w:rFonts w:ascii="Arial" w:eastAsia="Century Gothic" w:hAnsi="Arial" w:cs="Arial"/>
        </w:rPr>
        <w:t xml:space="preserve">eurodivergent students. </w:t>
      </w:r>
    </w:p>
    <w:p w14:paraId="5D8D3F42" w14:textId="31DE118F" w:rsidR="00D37568" w:rsidRPr="00972D30" w:rsidRDefault="687C8E02" w:rsidP="00F51A1F">
      <w:pPr>
        <w:pStyle w:val="ListParagraph"/>
        <w:numPr>
          <w:ilvl w:val="0"/>
          <w:numId w:val="2"/>
        </w:numPr>
        <w:rPr>
          <w:rFonts w:ascii="Arial" w:eastAsia="Century Gothic" w:hAnsi="Arial" w:cs="Arial"/>
        </w:rPr>
      </w:pPr>
      <w:r w:rsidRPr="00972D30">
        <w:rPr>
          <w:rFonts w:ascii="Arial" w:eastAsia="Century Gothic" w:hAnsi="Arial" w:cs="Arial"/>
        </w:rPr>
        <w:t xml:space="preserve">Link with other societies to raise awareness of </w:t>
      </w:r>
      <w:r w:rsidR="00B33B05" w:rsidRPr="00972D30">
        <w:rPr>
          <w:rFonts w:ascii="Arial" w:eastAsia="Century Gothic" w:hAnsi="Arial" w:cs="Arial"/>
        </w:rPr>
        <w:t>N</w:t>
      </w:r>
      <w:r w:rsidR="01D5DE7D" w:rsidRPr="00972D30">
        <w:rPr>
          <w:rFonts w:ascii="Arial" w:eastAsia="Century Gothic" w:hAnsi="Arial" w:cs="Arial"/>
        </w:rPr>
        <w:t>eurodiversity and</w:t>
      </w:r>
      <w:r w:rsidRPr="00972D30">
        <w:rPr>
          <w:rFonts w:ascii="Arial" w:eastAsia="Century Gothic" w:hAnsi="Arial" w:cs="Arial"/>
        </w:rPr>
        <w:t xml:space="preserve"> help to make other societies more accessible.</w:t>
      </w:r>
    </w:p>
    <w:p w14:paraId="6C679A09" w14:textId="181D27D5" w:rsidR="00D37568" w:rsidRPr="00972D30" w:rsidRDefault="00D37568" w:rsidP="005B21EE">
      <w:pPr>
        <w:pStyle w:val="ListParagraph"/>
        <w:numPr>
          <w:ilvl w:val="0"/>
          <w:numId w:val="2"/>
        </w:numPr>
        <w:rPr>
          <w:rFonts w:ascii="Arial" w:eastAsia="Century Gothic" w:hAnsi="Arial" w:cs="Arial"/>
        </w:rPr>
      </w:pPr>
      <w:r w:rsidRPr="00972D30">
        <w:rPr>
          <w:rFonts w:ascii="Arial" w:eastAsia="Century Gothic" w:hAnsi="Arial" w:cs="Arial"/>
        </w:rPr>
        <w:t>If feasible, the Committee should run a Campaigns &amp; Activism Subdivision of th</w:t>
      </w:r>
      <w:r w:rsidR="005B21EE" w:rsidRPr="00972D30">
        <w:rPr>
          <w:rFonts w:ascii="Arial" w:eastAsia="Century Gothic" w:hAnsi="Arial" w:cs="Arial"/>
        </w:rPr>
        <w:t xml:space="preserve">e </w:t>
      </w:r>
      <w:r w:rsidRPr="00972D30">
        <w:rPr>
          <w:rFonts w:ascii="Arial" w:eastAsia="Century Gothic" w:hAnsi="Arial" w:cs="Arial"/>
        </w:rPr>
        <w:t>Society throughout the academic year, allowing non-Committee members to</w:t>
      </w:r>
      <w:r w:rsidR="005B21EE" w:rsidRPr="00972D30">
        <w:rPr>
          <w:rFonts w:ascii="Arial" w:eastAsia="Century Gothic" w:hAnsi="Arial" w:cs="Arial"/>
        </w:rPr>
        <w:t xml:space="preserve"> </w:t>
      </w:r>
      <w:r w:rsidRPr="00972D30">
        <w:rPr>
          <w:rFonts w:ascii="Arial" w:eastAsia="Century Gothic" w:hAnsi="Arial" w:cs="Arial"/>
        </w:rPr>
        <w:t>voluntarily get involved and assist with campaigns the Committee are working on.</w:t>
      </w:r>
    </w:p>
    <w:p w14:paraId="50DD1EFB" w14:textId="51B98840" w:rsidR="7AD4F605" w:rsidRPr="00972D30" w:rsidRDefault="7AD4F605" w:rsidP="7AD4F605">
      <w:pPr>
        <w:rPr>
          <w:rFonts w:ascii="Arial" w:eastAsia="Century Gothic" w:hAnsi="Arial" w:cs="Arial"/>
        </w:rPr>
      </w:pPr>
    </w:p>
    <w:p w14:paraId="2872CF92" w14:textId="553F6F29" w:rsidR="012EB574" w:rsidRPr="00972D30" w:rsidRDefault="012EB574" w:rsidP="7AD4F605">
      <w:pPr>
        <w:rPr>
          <w:rFonts w:ascii="Arial" w:eastAsia="Century Gothic" w:hAnsi="Arial" w:cs="Arial"/>
          <w:b/>
          <w:bCs/>
          <w:sz w:val="22"/>
          <w:szCs w:val="22"/>
        </w:rPr>
      </w:pPr>
      <w:r w:rsidRPr="00972D30">
        <w:rPr>
          <w:rFonts w:ascii="Arial" w:eastAsia="Century Gothic" w:hAnsi="Arial" w:cs="Arial"/>
          <w:b/>
          <w:bCs/>
          <w:sz w:val="22"/>
          <w:szCs w:val="22"/>
        </w:rPr>
        <w:t>BUNS Equality Statement</w:t>
      </w:r>
    </w:p>
    <w:p w14:paraId="58ADA03C" w14:textId="2D3CDAB2" w:rsidR="012EB574" w:rsidRPr="00972D30" w:rsidRDefault="012EB574" w:rsidP="7AD4F605">
      <w:pPr>
        <w:rPr>
          <w:rFonts w:ascii="Arial" w:eastAsia="Century Gothic" w:hAnsi="Arial" w:cs="Arial"/>
          <w:sz w:val="22"/>
          <w:szCs w:val="22"/>
        </w:rPr>
      </w:pPr>
      <w:r w:rsidRPr="00972D30">
        <w:rPr>
          <w:rFonts w:ascii="Arial" w:eastAsia="Century Gothic" w:hAnsi="Arial" w:cs="Arial"/>
        </w:rPr>
        <w:t xml:space="preserve">Bristol University Neurodiversity Society (BUNS) is committed to being a welcoming and inclusive community for our members. Everything our </w:t>
      </w:r>
      <w:r w:rsidR="37751E23" w:rsidRPr="00972D30">
        <w:rPr>
          <w:rFonts w:ascii="Arial" w:eastAsia="Century Gothic" w:hAnsi="Arial" w:cs="Arial"/>
        </w:rPr>
        <w:t>S</w:t>
      </w:r>
      <w:r w:rsidRPr="00972D30">
        <w:rPr>
          <w:rFonts w:ascii="Arial" w:eastAsia="Century Gothic" w:hAnsi="Arial" w:cs="Arial"/>
        </w:rPr>
        <w:t xml:space="preserve">ociety offers is provided in a way which encourages participation from a diverse range of backgrounds, and we actively work with the various departments and services at the University to advocate for improvements to the accessibility and inclusivity of the University as a whole. We do not tolerate individuals or groups being shamed, bullied, harassed or discriminated against because of their actual or perceived race, ethnicity, gender identity, sexual orientation, religion, age or disability status. Efforts to ensure these behaviours do not occur in our group is among our highest priorities and the </w:t>
      </w:r>
      <w:r w:rsidR="42DBF88B" w:rsidRPr="00972D30">
        <w:rPr>
          <w:rFonts w:ascii="Arial" w:eastAsia="Century Gothic" w:hAnsi="Arial" w:cs="Arial"/>
        </w:rPr>
        <w:t>C</w:t>
      </w:r>
      <w:r w:rsidRPr="00972D30">
        <w:rPr>
          <w:rFonts w:ascii="Arial" w:eastAsia="Century Gothic" w:hAnsi="Arial" w:cs="Arial"/>
        </w:rPr>
        <w:t>ommittee are aware of the actions to be taken, by following the University</w:t>
      </w:r>
      <w:r w:rsidR="00B33B05" w:rsidRPr="00972D30">
        <w:rPr>
          <w:rFonts w:ascii="Arial" w:eastAsia="Century Gothic" w:hAnsi="Arial" w:cs="Arial"/>
        </w:rPr>
        <w:t xml:space="preserve"> of Bristol</w:t>
      </w:r>
      <w:r w:rsidRPr="00972D30">
        <w:rPr>
          <w:rFonts w:ascii="Arial" w:eastAsia="Century Gothic" w:hAnsi="Arial" w:cs="Arial"/>
        </w:rPr>
        <w:t xml:space="preserve"> and Bristol SU's procedures, if any of these behaviours are to occur within our group</w:t>
      </w:r>
      <w:r w:rsidR="000B4086" w:rsidRPr="00972D30">
        <w:rPr>
          <w:rFonts w:ascii="Arial" w:eastAsia="Century Gothic" w:hAnsi="Arial" w:cs="Arial"/>
        </w:rPr>
        <w:t>.</w:t>
      </w:r>
    </w:p>
    <w:p w14:paraId="00000018" w14:textId="77777777" w:rsidR="00D04075" w:rsidRPr="00972D30" w:rsidRDefault="00D04075" w:rsidP="7AD4F605">
      <w:pPr>
        <w:rPr>
          <w:rFonts w:ascii="Arial" w:eastAsia="Century Gothic" w:hAnsi="Arial" w:cs="Arial"/>
          <w:sz w:val="22"/>
          <w:szCs w:val="22"/>
        </w:rPr>
      </w:pPr>
    </w:p>
    <w:p w14:paraId="00000019" w14:textId="77777777" w:rsidR="00D04075" w:rsidRPr="00972D30" w:rsidRDefault="687C8E02" w:rsidP="7AD4F605">
      <w:pPr>
        <w:rPr>
          <w:rFonts w:ascii="Arial" w:eastAsia="Century Gothic" w:hAnsi="Arial" w:cs="Arial"/>
          <w:sz w:val="22"/>
          <w:szCs w:val="22"/>
        </w:rPr>
      </w:pPr>
      <w:r w:rsidRPr="00972D30">
        <w:rPr>
          <w:rFonts w:ascii="Arial" w:eastAsia="Century Gothic" w:hAnsi="Arial" w:cs="Arial"/>
          <w:sz w:val="22"/>
          <w:szCs w:val="22"/>
        </w:rPr>
        <w:t>The Society shall abide by the Union’s Code of Conduct, and any other policies laid down by the Union’s Board of Trustees.</w:t>
      </w:r>
    </w:p>
    <w:p w14:paraId="179B04A9" w14:textId="17637946" w:rsidR="7AD4F605" w:rsidRPr="00972D30" w:rsidRDefault="7AD4F605" w:rsidP="7AD4F605">
      <w:pPr>
        <w:rPr>
          <w:rFonts w:ascii="Arial" w:eastAsia="Century Gothic" w:hAnsi="Arial" w:cs="Arial"/>
          <w:sz w:val="22"/>
          <w:szCs w:val="22"/>
        </w:rPr>
      </w:pPr>
    </w:p>
    <w:p w14:paraId="0000001B" w14:textId="77777777" w:rsidR="00D04075" w:rsidRPr="00972D30" w:rsidRDefault="687C8E02" w:rsidP="7AD4F605">
      <w:pPr>
        <w:rPr>
          <w:rFonts w:ascii="Arial" w:eastAsia="Century Gothic" w:hAnsi="Arial" w:cs="Arial"/>
          <w:sz w:val="22"/>
          <w:szCs w:val="22"/>
        </w:rPr>
      </w:pPr>
      <w:r w:rsidRPr="00972D30">
        <w:rPr>
          <w:rFonts w:ascii="Arial" w:eastAsia="Century Gothic" w:hAnsi="Arial" w:cs="Arial"/>
          <w:sz w:val="22"/>
          <w:szCs w:val="22"/>
        </w:rPr>
        <w:t>3. MEMBERSHIP</w:t>
      </w:r>
    </w:p>
    <w:p w14:paraId="0000001C" w14:textId="77777777" w:rsidR="00D04075" w:rsidRPr="00972D30" w:rsidRDefault="687C8E02" w:rsidP="7AD4F605">
      <w:pPr>
        <w:numPr>
          <w:ilvl w:val="0"/>
          <w:numId w:val="10"/>
        </w:numPr>
        <w:rPr>
          <w:rFonts w:ascii="Arial" w:eastAsia="Century Gothic" w:hAnsi="Arial" w:cs="Arial"/>
          <w:sz w:val="22"/>
          <w:szCs w:val="22"/>
        </w:rPr>
      </w:pPr>
      <w:r w:rsidRPr="00972D30">
        <w:rPr>
          <w:rFonts w:ascii="Arial" w:eastAsia="Century Gothic" w:hAnsi="Arial" w:cs="Arial"/>
          <w:sz w:val="22"/>
          <w:szCs w:val="22"/>
        </w:rPr>
        <w:t>Full membership is open to all full members of the Union by application to the Society.</w:t>
      </w:r>
    </w:p>
    <w:p w14:paraId="0000001F" w14:textId="679AAC56" w:rsidR="00D04075" w:rsidRPr="00972D30" w:rsidRDefault="687C8E02" w:rsidP="7AD4F605">
      <w:pPr>
        <w:numPr>
          <w:ilvl w:val="0"/>
          <w:numId w:val="10"/>
        </w:numPr>
        <w:rPr>
          <w:rFonts w:ascii="Arial" w:eastAsia="Century Gothic" w:hAnsi="Arial" w:cs="Arial"/>
          <w:sz w:val="22"/>
          <w:szCs w:val="22"/>
        </w:rPr>
      </w:pPr>
      <w:r w:rsidRPr="00972D30">
        <w:rPr>
          <w:rFonts w:ascii="Arial" w:eastAsia="Century Gothic" w:hAnsi="Arial" w:cs="Arial"/>
          <w:sz w:val="22"/>
          <w:szCs w:val="22"/>
        </w:rPr>
        <w:lastRenderedPageBreak/>
        <w:t>The Secretary shall keep a list of all members</w:t>
      </w:r>
      <w:r w:rsidR="00B33B05" w:rsidRPr="00972D30">
        <w:rPr>
          <w:rFonts w:ascii="Arial" w:eastAsia="Century Gothic" w:hAnsi="Arial" w:cs="Arial"/>
          <w:sz w:val="22"/>
          <w:szCs w:val="22"/>
        </w:rPr>
        <w:t xml:space="preserve">. </w:t>
      </w:r>
      <w:r w:rsidRPr="00972D30">
        <w:rPr>
          <w:rFonts w:ascii="Arial" w:eastAsia="Century Gothic" w:hAnsi="Arial" w:cs="Arial"/>
          <w:sz w:val="22"/>
          <w:szCs w:val="22"/>
        </w:rPr>
        <w:t>The Secretary shall inform the Student Services Team of the membership of the Society each year.</w:t>
      </w:r>
    </w:p>
    <w:p w14:paraId="00000021" w14:textId="6D86732B" w:rsidR="00D04075" w:rsidRPr="00972D30" w:rsidRDefault="687C8E02" w:rsidP="7AD4F605">
      <w:pPr>
        <w:numPr>
          <w:ilvl w:val="0"/>
          <w:numId w:val="10"/>
        </w:numPr>
        <w:rPr>
          <w:rFonts w:ascii="Arial" w:eastAsia="Century Gothic" w:hAnsi="Arial" w:cs="Arial"/>
          <w:sz w:val="22"/>
          <w:szCs w:val="22"/>
        </w:rPr>
      </w:pPr>
      <w:r w:rsidRPr="00972D30">
        <w:rPr>
          <w:rFonts w:ascii="Arial" w:eastAsia="Century Gothic" w:hAnsi="Arial" w:cs="Arial"/>
          <w:sz w:val="22"/>
          <w:szCs w:val="22"/>
        </w:rPr>
        <w:t xml:space="preserve">There shall be a subscription fee levied for membership, which shall be fixed at the discretion of the Committee being no less than the minimum rate demanded by the </w:t>
      </w:r>
      <w:r w:rsidR="00B33B05" w:rsidRPr="00972D30">
        <w:rPr>
          <w:rFonts w:ascii="Arial" w:eastAsia="Century Gothic" w:hAnsi="Arial" w:cs="Arial"/>
          <w:color w:val="000000" w:themeColor="text1"/>
          <w:sz w:val="22"/>
          <w:szCs w:val="22"/>
        </w:rPr>
        <w:t>Students’ Union.</w:t>
      </w:r>
    </w:p>
    <w:p w14:paraId="25E6F2DB" w14:textId="77777777" w:rsidR="00D600C2" w:rsidRPr="00972D30" w:rsidRDefault="00D600C2" w:rsidP="7AD4F605">
      <w:pPr>
        <w:rPr>
          <w:rFonts w:ascii="Arial" w:eastAsia="Century Gothic" w:hAnsi="Arial" w:cs="Arial"/>
          <w:sz w:val="22"/>
          <w:szCs w:val="22"/>
        </w:rPr>
      </w:pPr>
    </w:p>
    <w:p w14:paraId="00000022" w14:textId="77777777" w:rsidR="00D04075" w:rsidRPr="00972D30" w:rsidRDefault="687C8E02" w:rsidP="7AD4F605">
      <w:pPr>
        <w:rPr>
          <w:rFonts w:ascii="Arial" w:eastAsia="Century Gothic" w:hAnsi="Arial" w:cs="Arial"/>
          <w:sz w:val="22"/>
          <w:szCs w:val="22"/>
        </w:rPr>
      </w:pPr>
      <w:r w:rsidRPr="00972D30">
        <w:rPr>
          <w:rFonts w:ascii="Arial" w:eastAsia="Century Gothic" w:hAnsi="Arial" w:cs="Arial"/>
          <w:sz w:val="22"/>
          <w:szCs w:val="22"/>
        </w:rPr>
        <w:t>4. PRIVILEGES OF MEMBERSHIP</w:t>
      </w:r>
    </w:p>
    <w:p w14:paraId="00000023" w14:textId="77777777" w:rsidR="00D04075" w:rsidRPr="00972D30" w:rsidRDefault="687C8E02" w:rsidP="7AD4F605">
      <w:pPr>
        <w:numPr>
          <w:ilvl w:val="0"/>
          <w:numId w:val="11"/>
        </w:numPr>
        <w:rPr>
          <w:rFonts w:ascii="Arial" w:eastAsia="Century Gothic" w:hAnsi="Arial" w:cs="Arial"/>
          <w:sz w:val="22"/>
          <w:szCs w:val="22"/>
        </w:rPr>
      </w:pPr>
      <w:r w:rsidRPr="00972D30">
        <w:rPr>
          <w:rFonts w:ascii="Arial" w:eastAsia="Century Gothic" w:hAnsi="Arial" w:cs="Arial"/>
          <w:sz w:val="22"/>
          <w:szCs w:val="22"/>
        </w:rPr>
        <w:t>Only members may sit on the Committee.</w:t>
      </w:r>
    </w:p>
    <w:p w14:paraId="0FF9F66D" w14:textId="09250CC1" w:rsidR="00D600C2" w:rsidRPr="00972D30" w:rsidRDefault="687C8E02" w:rsidP="7AD4F605">
      <w:pPr>
        <w:numPr>
          <w:ilvl w:val="0"/>
          <w:numId w:val="11"/>
        </w:numPr>
        <w:rPr>
          <w:rFonts w:ascii="Arial" w:eastAsia="Century Gothic" w:hAnsi="Arial" w:cs="Arial"/>
          <w:sz w:val="22"/>
          <w:szCs w:val="22"/>
        </w:rPr>
      </w:pPr>
      <w:r w:rsidRPr="00972D30">
        <w:rPr>
          <w:rFonts w:ascii="Arial" w:eastAsia="Century Gothic" w:hAnsi="Arial" w:cs="Arial"/>
          <w:sz w:val="22"/>
          <w:szCs w:val="22"/>
        </w:rPr>
        <w:t>All categories of membership shall have equal rights of voting, attending meetings</w:t>
      </w:r>
      <w:r w:rsidR="0C4AED38" w:rsidRPr="00972D30">
        <w:rPr>
          <w:rFonts w:ascii="Arial" w:eastAsia="Century Gothic" w:hAnsi="Arial" w:cs="Arial"/>
          <w:sz w:val="22"/>
          <w:szCs w:val="22"/>
        </w:rPr>
        <w:t>,</w:t>
      </w:r>
      <w:r w:rsidRPr="00972D30">
        <w:rPr>
          <w:rFonts w:ascii="Arial" w:eastAsia="Century Gothic" w:hAnsi="Arial" w:cs="Arial"/>
          <w:sz w:val="22"/>
          <w:szCs w:val="22"/>
        </w:rPr>
        <w:t xml:space="preserve"> etc.</w:t>
      </w:r>
    </w:p>
    <w:p w14:paraId="146B047F" w14:textId="17140E59" w:rsidR="00263E0B" w:rsidRPr="00972D30" w:rsidRDefault="00263E0B" w:rsidP="00263E0B">
      <w:pPr>
        <w:numPr>
          <w:ilvl w:val="0"/>
          <w:numId w:val="11"/>
        </w:numPr>
        <w:rPr>
          <w:rFonts w:ascii="Arial" w:eastAsia="Century Gothic" w:hAnsi="Arial" w:cs="Arial"/>
          <w:sz w:val="22"/>
          <w:szCs w:val="22"/>
        </w:rPr>
      </w:pPr>
      <w:r w:rsidRPr="00972D30">
        <w:rPr>
          <w:rFonts w:ascii="Arial" w:eastAsia="Century Gothic" w:hAnsi="Arial" w:cs="Arial"/>
          <w:sz w:val="22"/>
          <w:szCs w:val="22"/>
        </w:rPr>
        <w:t>Any member of the Society may make a request for reasonable adjustments that are proportionate, feasible and fair, as outlined in the Bristol SU Managing Requests for Reasonable Adjustments (Guide for Committees).</w:t>
      </w:r>
    </w:p>
    <w:p w14:paraId="00000025" w14:textId="77777777" w:rsidR="00D04075" w:rsidRPr="00972D30" w:rsidRDefault="00D04075" w:rsidP="7AD4F605">
      <w:pPr>
        <w:rPr>
          <w:rFonts w:ascii="Arial" w:eastAsia="Century Gothic" w:hAnsi="Arial" w:cs="Arial"/>
          <w:sz w:val="22"/>
          <w:szCs w:val="22"/>
        </w:rPr>
      </w:pPr>
    </w:p>
    <w:p w14:paraId="00000026" w14:textId="77777777" w:rsidR="00D04075" w:rsidRPr="00972D30" w:rsidRDefault="687C8E02" w:rsidP="7AD4F605">
      <w:pPr>
        <w:rPr>
          <w:rFonts w:ascii="Arial" w:eastAsia="Century Gothic" w:hAnsi="Arial" w:cs="Arial"/>
          <w:sz w:val="22"/>
          <w:szCs w:val="22"/>
        </w:rPr>
      </w:pPr>
      <w:r w:rsidRPr="00972D30">
        <w:rPr>
          <w:rFonts w:ascii="Arial" w:eastAsia="Century Gothic" w:hAnsi="Arial" w:cs="Arial"/>
          <w:sz w:val="22"/>
          <w:szCs w:val="22"/>
        </w:rPr>
        <w:t>5. COMMITTEE</w:t>
      </w:r>
    </w:p>
    <w:p w14:paraId="00000027" w14:textId="77777777" w:rsidR="00D04075" w:rsidRPr="00972D30" w:rsidRDefault="687C8E02" w:rsidP="7AD4F605">
      <w:pPr>
        <w:numPr>
          <w:ilvl w:val="0"/>
          <w:numId w:val="3"/>
        </w:numPr>
        <w:rPr>
          <w:rFonts w:ascii="Arial" w:eastAsia="Century Gothic" w:hAnsi="Arial" w:cs="Arial"/>
          <w:sz w:val="22"/>
          <w:szCs w:val="22"/>
        </w:rPr>
      </w:pPr>
      <w:r w:rsidRPr="00972D30">
        <w:rPr>
          <w:rFonts w:ascii="Arial" w:eastAsia="Century Gothic" w:hAnsi="Arial" w:cs="Arial"/>
          <w:sz w:val="22"/>
          <w:szCs w:val="22"/>
        </w:rPr>
        <w:t>There shall be a Society Committee which shall be the executive decision-making body of the Society.</w:t>
      </w:r>
    </w:p>
    <w:p w14:paraId="00000029" w14:textId="0EA60A76" w:rsidR="00D04075" w:rsidRPr="00972D30" w:rsidRDefault="687C8E02" w:rsidP="7AD4F605">
      <w:pPr>
        <w:numPr>
          <w:ilvl w:val="0"/>
          <w:numId w:val="3"/>
        </w:numPr>
        <w:rPr>
          <w:rFonts w:ascii="Arial" w:eastAsia="Century Gothic" w:hAnsi="Arial" w:cs="Arial"/>
          <w:sz w:val="22"/>
          <w:szCs w:val="22"/>
        </w:rPr>
      </w:pPr>
      <w:r w:rsidRPr="00972D30">
        <w:rPr>
          <w:rFonts w:ascii="Arial" w:eastAsia="Century Gothic" w:hAnsi="Arial" w:cs="Arial"/>
          <w:sz w:val="22"/>
          <w:szCs w:val="22"/>
        </w:rPr>
        <w:t xml:space="preserve">The Committee shall be responsible for the general and financial policy of the Society, subject to such rules as laid out in the Union’s Constitution and Byelaws, and any rulings made by the </w:t>
      </w:r>
      <w:r w:rsidR="00B33B05" w:rsidRPr="00972D30">
        <w:rPr>
          <w:rFonts w:ascii="Arial" w:eastAsia="Century Gothic" w:hAnsi="Arial" w:cs="Arial"/>
          <w:color w:val="000000" w:themeColor="text1"/>
          <w:sz w:val="22"/>
          <w:szCs w:val="22"/>
        </w:rPr>
        <w:t>Students’ Union.</w:t>
      </w:r>
    </w:p>
    <w:p w14:paraId="0000002A" w14:textId="77777777" w:rsidR="00D04075" w:rsidRPr="00972D30" w:rsidRDefault="687C8E02" w:rsidP="7AD4F605">
      <w:pPr>
        <w:numPr>
          <w:ilvl w:val="0"/>
          <w:numId w:val="3"/>
        </w:numPr>
        <w:rPr>
          <w:rFonts w:ascii="Arial" w:eastAsia="Century Gothic" w:hAnsi="Arial" w:cs="Arial"/>
          <w:sz w:val="22"/>
          <w:szCs w:val="22"/>
        </w:rPr>
      </w:pPr>
      <w:r w:rsidRPr="00972D30">
        <w:rPr>
          <w:rFonts w:ascii="Arial" w:eastAsia="Century Gothic" w:hAnsi="Arial" w:cs="Arial"/>
          <w:sz w:val="22"/>
          <w:szCs w:val="22"/>
        </w:rPr>
        <w:t>Quoracy for Committee meetings shall be set at 50% of the post filled positions plus one.</w:t>
      </w:r>
    </w:p>
    <w:p w14:paraId="0000002B" w14:textId="5CC46B2C" w:rsidR="00D04075" w:rsidRPr="00972D30" w:rsidRDefault="687C8E02" w:rsidP="7AD4F605">
      <w:pPr>
        <w:numPr>
          <w:ilvl w:val="0"/>
          <w:numId w:val="3"/>
        </w:numPr>
        <w:rPr>
          <w:rFonts w:ascii="Arial" w:eastAsia="Century Gothic" w:hAnsi="Arial" w:cs="Arial"/>
          <w:sz w:val="22"/>
          <w:szCs w:val="22"/>
        </w:rPr>
      </w:pPr>
      <w:r w:rsidRPr="00972D30">
        <w:rPr>
          <w:rFonts w:ascii="Arial" w:eastAsia="Century Gothic" w:hAnsi="Arial" w:cs="Arial"/>
          <w:sz w:val="22"/>
          <w:szCs w:val="22"/>
        </w:rPr>
        <w:t xml:space="preserve">All Committee meetings must be </w:t>
      </w:r>
      <w:proofErr w:type="spellStart"/>
      <w:r w:rsidRPr="00972D30">
        <w:rPr>
          <w:rFonts w:ascii="Arial" w:eastAsia="Century Gothic" w:hAnsi="Arial" w:cs="Arial"/>
          <w:sz w:val="22"/>
          <w:szCs w:val="22"/>
        </w:rPr>
        <w:t>minuted</w:t>
      </w:r>
      <w:proofErr w:type="spellEnd"/>
      <w:r w:rsidRPr="00972D30">
        <w:rPr>
          <w:rFonts w:ascii="Arial" w:eastAsia="Century Gothic" w:hAnsi="Arial" w:cs="Arial"/>
          <w:sz w:val="22"/>
          <w:szCs w:val="22"/>
        </w:rPr>
        <w:t xml:space="preserve"> by the Secretary (or other Committee member if they are unavailable) and the minutes circulated to the Committee before the next </w:t>
      </w:r>
      <w:r w:rsidR="597FB7D5" w:rsidRPr="00972D30">
        <w:rPr>
          <w:rFonts w:ascii="Arial" w:eastAsia="Century Gothic" w:hAnsi="Arial" w:cs="Arial"/>
          <w:sz w:val="22"/>
          <w:szCs w:val="22"/>
        </w:rPr>
        <w:t>C</w:t>
      </w:r>
      <w:r w:rsidRPr="00972D30">
        <w:rPr>
          <w:rFonts w:ascii="Arial" w:eastAsia="Century Gothic" w:hAnsi="Arial" w:cs="Arial"/>
          <w:sz w:val="22"/>
          <w:szCs w:val="22"/>
        </w:rPr>
        <w:t>ommittee meeting.</w:t>
      </w:r>
    </w:p>
    <w:p w14:paraId="496906EB" w14:textId="5A6BF927" w:rsidR="282D0E58" w:rsidRPr="00972D30" w:rsidRDefault="084A0FEC" w:rsidP="7AD4F605">
      <w:pPr>
        <w:numPr>
          <w:ilvl w:val="0"/>
          <w:numId w:val="3"/>
        </w:numPr>
        <w:rPr>
          <w:rFonts w:ascii="Arial" w:eastAsia="Century Gothic" w:hAnsi="Arial" w:cs="Arial"/>
          <w:sz w:val="22"/>
          <w:szCs w:val="22"/>
        </w:rPr>
      </w:pPr>
      <w:r w:rsidRPr="00972D30">
        <w:rPr>
          <w:rFonts w:ascii="Arial" w:eastAsia="Century Gothic" w:hAnsi="Arial" w:cs="Arial"/>
          <w:sz w:val="22"/>
          <w:szCs w:val="22"/>
        </w:rPr>
        <w:t xml:space="preserve">It is encouraged, but not essential, that </w:t>
      </w:r>
      <w:r w:rsidR="5CDEF238" w:rsidRPr="00972D30">
        <w:rPr>
          <w:rFonts w:ascii="Arial" w:eastAsia="Century Gothic" w:hAnsi="Arial" w:cs="Arial"/>
          <w:sz w:val="22"/>
          <w:szCs w:val="22"/>
        </w:rPr>
        <w:t>C</w:t>
      </w:r>
      <w:r w:rsidRPr="00972D30">
        <w:rPr>
          <w:rFonts w:ascii="Arial" w:eastAsia="Century Gothic" w:hAnsi="Arial" w:cs="Arial"/>
          <w:sz w:val="22"/>
          <w:szCs w:val="22"/>
        </w:rPr>
        <w:t xml:space="preserve">ommittee members will be </w:t>
      </w:r>
      <w:r w:rsidR="00B33B05" w:rsidRPr="00972D30">
        <w:rPr>
          <w:rFonts w:ascii="Arial" w:eastAsia="Century Gothic" w:hAnsi="Arial" w:cs="Arial"/>
          <w:sz w:val="22"/>
          <w:szCs w:val="22"/>
        </w:rPr>
        <w:t>N</w:t>
      </w:r>
      <w:r w:rsidRPr="00972D30">
        <w:rPr>
          <w:rFonts w:ascii="Arial" w:eastAsia="Century Gothic" w:hAnsi="Arial" w:cs="Arial"/>
          <w:sz w:val="22"/>
          <w:szCs w:val="22"/>
        </w:rPr>
        <w:t>eurodivergent.</w:t>
      </w:r>
    </w:p>
    <w:p w14:paraId="476D0FB3" w14:textId="441135D3" w:rsidR="004C2A02" w:rsidRPr="00972D30" w:rsidRDefault="002245EB" w:rsidP="004C2A02">
      <w:pPr>
        <w:pStyle w:val="Numbers"/>
        <w:rPr>
          <w:rFonts w:ascii="Arial" w:eastAsia="Century Gothic" w:hAnsi="Arial" w:cs="Arial"/>
          <w:szCs w:val="22"/>
          <w:lang w:eastAsia="en-GB"/>
        </w:rPr>
      </w:pPr>
      <w:r w:rsidRPr="00972D30">
        <w:rPr>
          <w:rFonts w:ascii="Arial" w:eastAsia="Century Gothic" w:hAnsi="Arial" w:cs="Arial"/>
          <w:szCs w:val="22"/>
          <w:lang w:eastAsia="en-GB"/>
        </w:rPr>
        <w:t>To ensure essential tasks are completed while accounting for fluctuations in the capacity of Neurodivergent Committee members to carry out their role, the Committee shall operate a weekly capacity status system to assess who needs assistance or tasks reassigned for that week. Committee members will send a traffic light code weekly to indicate their capacity status: Green = I'm good/on track with tasks, Amber = I need some assistance or have questions, Red = I'm burnt out/low capacity; please reassign my tasks</w:t>
      </w:r>
      <w:r w:rsidR="004C2A02" w:rsidRPr="00972D30">
        <w:rPr>
          <w:rFonts w:ascii="Arial" w:eastAsia="Century Gothic" w:hAnsi="Arial" w:cs="Arial"/>
          <w:szCs w:val="22"/>
          <w:lang w:eastAsia="en-GB"/>
        </w:rPr>
        <w:t>.</w:t>
      </w:r>
    </w:p>
    <w:p w14:paraId="37C41033" w14:textId="5547333C" w:rsidR="006E222E" w:rsidRPr="00972D30" w:rsidRDefault="006E222E" w:rsidP="006E222E">
      <w:pPr>
        <w:pStyle w:val="Numbers"/>
        <w:rPr>
          <w:rFonts w:ascii="Arial" w:eastAsia="Century Gothic" w:hAnsi="Arial" w:cs="Arial"/>
          <w:szCs w:val="22"/>
          <w:lang w:eastAsia="en-GB"/>
        </w:rPr>
      </w:pPr>
      <w:r w:rsidRPr="00972D30">
        <w:rPr>
          <w:rFonts w:ascii="Arial" w:eastAsia="Century Gothic" w:hAnsi="Arial" w:cs="Arial"/>
          <w:szCs w:val="22"/>
          <w:lang w:eastAsia="en-GB"/>
        </w:rPr>
        <w:t>Committee members may make a request for reasonable adjustments to their role that</w:t>
      </w:r>
      <w:r w:rsidRPr="00972D30">
        <w:rPr>
          <w:rFonts w:ascii="Arial" w:eastAsia="Century Gothic" w:hAnsi="Arial" w:cs="Arial"/>
          <w:szCs w:val="22"/>
          <w:lang w:eastAsia="en-GB"/>
        </w:rPr>
        <w:t xml:space="preserve"> </w:t>
      </w:r>
      <w:r w:rsidRPr="00972D30">
        <w:rPr>
          <w:rFonts w:ascii="Arial" w:eastAsia="Century Gothic" w:hAnsi="Arial" w:cs="Arial"/>
          <w:szCs w:val="22"/>
          <w:lang w:eastAsia="en-GB"/>
        </w:rPr>
        <w:t>are proportionate,</w:t>
      </w:r>
      <w:r w:rsidRPr="00972D30">
        <w:rPr>
          <w:rFonts w:ascii="Arial" w:eastAsia="Century Gothic" w:hAnsi="Arial" w:cs="Arial"/>
          <w:szCs w:val="22"/>
          <w:lang w:eastAsia="en-GB"/>
        </w:rPr>
        <w:t xml:space="preserve"> </w:t>
      </w:r>
      <w:r w:rsidRPr="00972D30">
        <w:rPr>
          <w:rFonts w:ascii="Arial" w:eastAsia="Century Gothic" w:hAnsi="Arial" w:cs="Arial"/>
          <w:szCs w:val="22"/>
          <w:lang w:eastAsia="en-GB"/>
        </w:rPr>
        <w:t>feasible and fair at any point after they have been elected, as</w:t>
      </w:r>
      <w:r w:rsidRPr="00972D30">
        <w:rPr>
          <w:rFonts w:ascii="Arial" w:eastAsia="Century Gothic" w:hAnsi="Arial" w:cs="Arial"/>
          <w:szCs w:val="22"/>
          <w:lang w:eastAsia="en-GB"/>
        </w:rPr>
        <w:t xml:space="preserve"> </w:t>
      </w:r>
      <w:r w:rsidRPr="00972D30">
        <w:rPr>
          <w:rFonts w:ascii="Arial" w:eastAsia="Century Gothic" w:hAnsi="Arial" w:cs="Arial"/>
          <w:szCs w:val="22"/>
          <w:lang w:eastAsia="en-GB"/>
        </w:rPr>
        <w:t xml:space="preserve">outlined in the Bristol SU Framework for Supporting Committee Members </w:t>
      </w:r>
      <w:proofErr w:type="gramStart"/>
      <w:r w:rsidRPr="00972D30">
        <w:rPr>
          <w:rFonts w:ascii="Arial" w:eastAsia="Century Gothic" w:hAnsi="Arial" w:cs="Arial"/>
          <w:szCs w:val="22"/>
          <w:lang w:eastAsia="en-GB"/>
        </w:rPr>
        <w:t>With</w:t>
      </w:r>
      <w:proofErr w:type="gramEnd"/>
      <w:r w:rsidRPr="00972D30">
        <w:rPr>
          <w:rFonts w:ascii="Arial" w:eastAsia="Century Gothic" w:hAnsi="Arial" w:cs="Arial"/>
          <w:szCs w:val="22"/>
          <w:lang w:eastAsia="en-GB"/>
        </w:rPr>
        <w:t xml:space="preserve"> </w:t>
      </w:r>
      <w:r w:rsidRPr="00972D30">
        <w:rPr>
          <w:rFonts w:ascii="Arial" w:eastAsia="Century Gothic" w:hAnsi="Arial" w:cs="Arial"/>
          <w:szCs w:val="22"/>
          <w:lang w:eastAsia="en-GB"/>
        </w:rPr>
        <w:t>Reasonable Adjustments</w:t>
      </w:r>
      <w:r w:rsidRPr="00972D30">
        <w:rPr>
          <w:rFonts w:ascii="Arial" w:eastAsia="Century Gothic" w:hAnsi="Arial" w:cs="Arial"/>
          <w:szCs w:val="22"/>
          <w:lang w:eastAsia="en-GB"/>
        </w:rPr>
        <w:t>.</w:t>
      </w:r>
    </w:p>
    <w:p w14:paraId="0000002C" w14:textId="77777777" w:rsidR="00D04075" w:rsidRPr="00972D30" w:rsidRDefault="687C8E02" w:rsidP="7AD4F605">
      <w:pPr>
        <w:numPr>
          <w:ilvl w:val="0"/>
          <w:numId w:val="3"/>
        </w:numPr>
        <w:rPr>
          <w:rFonts w:ascii="Arial" w:eastAsia="Century Gothic" w:hAnsi="Arial" w:cs="Arial"/>
          <w:sz w:val="22"/>
          <w:szCs w:val="22"/>
        </w:rPr>
      </w:pPr>
      <w:r w:rsidRPr="00972D30">
        <w:rPr>
          <w:rFonts w:ascii="Arial" w:eastAsia="Century Gothic" w:hAnsi="Arial" w:cs="Arial"/>
          <w:sz w:val="22"/>
          <w:szCs w:val="22"/>
        </w:rPr>
        <w:t>The Committee is comprised of:</w:t>
      </w:r>
    </w:p>
    <w:p w14:paraId="0000002D" w14:textId="77777777" w:rsidR="00D04075" w:rsidRPr="00972D30" w:rsidRDefault="00D04075" w:rsidP="7AD4F605">
      <w:pPr>
        <w:rPr>
          <w:rFonts w:ascii="Arial" w:eastAsia="Century Gothic" w:hAnsi="Arial" w:cs="Arial"/>
          <w:sz w:val="22"/>
          <w:szCs w:val="22"/>
        </w:rPr>
      </w:pPr>
    </w:p>
    <w:p w14:paraId="028DDEBE" w14:textId="77777777" w:rsidR="00E7388B" w:rsidRPr="00972D30" w:rsidRDefault="00E7388B" w:rsidP="00E7388B">
      <w:pPr>
        <w:rPr>
          <w:rFonts w:ascii="Arial" w:eastAsia="Century Gothic" w:hAnsi="Arial" w:cs="Arial"/>
          <w:b/>
          <w:bCs/>
          <w:sz w:val="22"/>
          <w:szCs w:val="22"/>
        </w:rPr>
      </w:pPr>
      <w:r w:rsidRPr="00972D30">
        <w:rPr>
          <w:rFonts w:ascii="Arial" w:eastAsia="Century Gothic" w:hAnsi="Arial" w:cs="Arial"/>
          <w:b/>
          <w:bCs/>
          <w:sz w:val="22"/>
          <w:szCs w:val="22"/>
        </w:rPr>
        <w:t>Co-Presidents (2 people) - Core Role</w:t>
      </w:r>
    </w:p>
    <w:p w14:paraId="1CB26935" w14:textId="2B2B6E70" w:rsidR="00E7388B" w:rsidRPr="00972D30" w:rsidRDefault="00E7388B" w:rsidP="00E7388B">
      <w:pPr>
        <w:rPr>
          <w:rFonts w:ascii="Arial" w:eastAsia="Century Gothic" w:hAnsi="Arial" w:cs="Arial"/>
          <w:sz w:val="22"/>
          <w:szCs w:val="22"/>
        </w:rPr>
      </w:pPr>
      <w:r w:rsidRPr="00972D30">
        <w:rPr>
          <w:rFonts w:ascii="Arial" w:eastAsia="Century Gothic" w:hAnsi="Arial" w:cs="Arial"/>
          <w:sz w:val="22"/>
          <w:szCs w:val="22"/>
        </w:rPr>
        <w:t xml:space="preserve">-The President role is split across two individuals to ensure the workload is manageable considering the additional pressures faced by Neurodivergent students. </w:t>
      </w:r>
    </w:p>
    <w:p w14:paraId="037AE65B" w14:textId="77777777" w:rsidR="00E7388B" w:rsidRPr="00972D30" w:rsidRDefault="00E7388B" w:rsidP="00E7388B">
      <w:pPr>
        <w:rPr>
          <w:rFonts w:ascii="Arial" w:eastAsia="Century Gothic" w:hAnsi="Arial" w:cs="Arial"/>
          <w:sz w:val="22"/>
          <w:szCs w:val="22"/>
        </w:rPr>
      </w:pPr>
      <w:r w:rsidRPr="00972D30">
        <w:rPr>
          <w:rFonts w:ascii="Arial" w:eastAsia="Century Gothic" w:hAnsi="Arial" w:cs="Arial"/>
          <w:sz w:val="22"/>
          <w:szCs w:val="22"/>
        </w:rPr>
        <w:lastRenderedPageBreak/>
        <w:t>-Represent the Society and lead BUNS sessions.</w:t>
      </w:r>
    </w:p>
    <w:p w14:paraId="1CE3EB35" w14:textId="77777777" w:rsidR="00E7388B" w:rsidRPr="00972D30" w:rsidRDefault="00E7388B" w:rsidP="00E7388B">
      <w:pPr>
        <w:rPr>
          <w:rFonts w:ascii="Arial" w:eastAsia="Century Gothic" w:hAnsi="Arial" w:cs="Arial"/>
          <w:sz w:val="22"/>
          <w:szCs w:val="22"/>
        </w:rPr>
      </w:pPr>
      <w:r w:rsidRPr="00972D30">
        <w:rPr>
          <w:rFonts w:ascii="Arial" w:eastAsia="Century Gothic" w:hAnsi="Arial" w:cs="Arial"/>
          <w:sz w:val="22"/>
          <w:szCs w:val="22"/>
        </w:rPr>
        <w:t>-Welcome new members.</w:t>
      </w:r>
    </w:p>
    <w:p w14:paraId="6EC301EE" w14:textId="77777777" w:rsidR="00E7388B" w:rsidRPr="00972D30" w:rsidRDefault="00E7388B" w:rsidP="00E7388B">
      <w:pPr>
        <w:rPr>
          <w:rFonts w:ascii="Arial" w:eastAsia="Century Gothic" w:hAnsi="Arial" w:cs="Arial"/>
          <w:sz w:val="22"/>
          <w:szCs w:val="22"/>
        </w:rPr>
      </w:pPr>
      <w:r w:rsidRPr="00972D30">
        <w:rPr>
          <w:rFonts w:ascii="Arial" w:eastAsia="Century Gothic" w:hAnsi="Arial" w:cs="Arial"/>
          <w:sz w:val="22"/>
          <w:szCs w:val="22"/>
        </w:rPr>
        <w:t>-Produce the weekly Society announcements email.</w:t>
      </w:r>
    </w:p>
    <w:p w14:paraId="4A2DF1B5" w14:textId="77777777" w:rsidR="00E7388B" w:rsidRPr="00972D30" w:rsidRDefault="00E7388B" w:rsidP="00E7388B">
      <w:pPr>
        <w:rPr>
          <w:rFonts w:ascii="Arial" w:eastAsia="Century Gothic" w:hAnsi="Arial" w:cs="Arial"/>
          <w:sz w:val="22"/>
          <w:szCs w:val="22"/>
        </w:rPr>
      </w:pPr>
      <w:r w:rsidRPr="00972D30">
        <w:rPr>
          <w:rFonts w:ascii="Arial" w:eastAsia="Century Gothic" w:hAnsi="Arial" w:cs="Arial"/>
          <w:sz w:val="22"/>
          <w:szCs w:val="22"/>
        </w:rPr>
        <w:t>-Chair Committee meetings and manage the Committee.</w:t>
      </w:r>
    </w:p>
    <w:p w14:paraId="5F9E9C78" w14:textId="3383AE2A" w:rsidR="00E7388B" w:rsidRPr="00972D30" w:rsidRDefault="00E7388B" w:rsidP="00040B95">
      <w:pPr>
        <w:rPr>
          <w:rFonts w:ascii="Arial" w:eastAsia="Century Gothic" w:hAnsi="Arial" w:cs="Arial"/>
          <w:sz w:val="22"/>
          <w:szCs w:val="22"/>
        </w:rPr>
      </w:pPr>
      <w:r w:rsidRPr="00972D30">
        <w:rPr>
          <w:rFonts w:ascii="Arial" w:eastAsia="Century Gothic" w:hAnsi="Arial" w:cs="Arial"/>
          <w:sz w:val="22"/>
          <w:szCs w:val="22"/>
        </w:rPr>
        <w:t>-Mediate any issues that arise.</w:t>
      </w:r>
      <w:r w:rsidR="00040B95" w:rsidRPr="00972D30">
        <w:rPr>
          <w:rFonts w:ascii="Arial" w:eastAsia="Century Gothic" w:hAnsi="Arial" w:cs="Arial"/>
          <w:sz w:val="22"/>
          <w:szCs w:val="22"/>
        </w:rPr>
        <w:br/>
        <w:t>-</w:t>
      </w:r>
      <w:r w:rsidR="00040B95" w:rsidRPr="00972D30">
        <w:rPr>
          <w:rFonts w:ascii="Arial" w:eastAsia="Century Gothic" w:hAnsi="Arial" w:cs="Arial"/>
          <w:sz w:val="22"/>
          <w:szCs w:val="22"/>
        </w:rPr>
        <w:t xml:space="preserve">Alongside the Campaigns </w:t>
      </w:r>
      <w:r w:rsidR="004E0077" w:rsidRPr="00972D30">
        <w:rPr>
          <w:rFonts w:ascii="Arial" w:eastAsia="Century Gothic" w:hAnsi="Arial" w:cs="Arial"/>
          <w:sz w:val="22"/>
          <w:szCs w:val="22"/>
        </w:rPr>
        <w:t xml:space="preserve">&amp; Activism </w:t>
      </w:r>
      <w:r w:rsidR="00040B95" w:rsidRPr="00972D30">
        <w:rPr>
          <w:rFonts w:ascii="Arial" w:eastAsia="Century Gothic" w:hAnsi="Arial" w:cs="Arial"/>
          <w:sz w:val="22"/>
          <w:szCs w:val="22"/>
        </w:rPr>
        <w:t xml:space="preserve">Representative, one or </w:t>
      </w:r>
      <w:proofErr w:type="gramStart"/>
      <w:r w:rsidR="00040B95" w:rsidRPr="00972D30">
        <w:rPr>
          <w:rFonts w:ascii="Arial" w:eastAsia="Century Gothic" w:hAnsi="Arial" w:cs="Arial"/>
          <w:sz w:val="22"/>
          <w:szCs w:val="22"/>
        </w:rPr>
        <w:t>both of the Co-Presidents</w:t>
      </w:r>
      <w:proofErr w:type="gramEnd"/>
      <w:r w:rsidR="00040B95" w:rsidRPr="00972D30">
        <w:rPr>
          <w:rFonts w:ascii="Arial" w:eastAsia="Century Gothic" w:hAnsi="Arial" w:cs="Arial"/>
          <w:sz w:val="22"/>
          <w:szCs w:val="22"/>
        </w:rPr>
        <w:t xml:space="preserve"> may</w:t>
      </w:r>
      <w:r w:rsidR="007F2246" w:rsidRPr="00972D30">
        <w:rPr>
          <w:rFonts w:ascii="Arial" w:eastAsia="Century Gothic" w:hAnsi="Arial" w:cs="Arial"/>
          <w:sz w:val="22"/>
          <w:szCs w:val="22"/>
        </w:rPr>
        <w:t xml:space="preserve"> </w:t>
      </w:r>
      <w:r w:rsidR="00040B95" w:rsidRPr="00972D30">
        <w:rPr>
          <w:rFonts w:ascii="Arial" w:eastAsia="Century Gothic" w:hAnsi="Arial" w:cs="Arial"/>
          <w:sz w:val="22"/>
          <w:szCs w:val="22"/>
        </w:rPr>
        <w:t>oversee</w:t>
      </w:r>
      <w:r w:rsidR="00040B95" w:rsidRPr="00972D30">
        <w:rPr>
          <w:rFonts w:ascii="Arial" w:eastAsia="Century Gothic" w:hAnsi="Arial" w:cs="Arial"/>
          <w:sz w:val="22"/>
          <w:szCs w:val="22"/>
        </w:rPr>
        <w:t xml:space="preserve"> </w:t>
      </w:r>
      <w:r w:rsidR="00040B95" w:rsidRPr="00972D30">
        <w:rPr>
          <w:rFonts w:ascii="Arial" w:eastAsia="Century Gothic" w:hAnsi="Arial" w:cs="Arial"/>
          <w:sz w:val="22"/>
          <w:szCs w:val="22"/>
        </w:rPr>
        <w:t>the BUNS Campaigns &amp; Activism Subdivision, if the subdivision is active during the</w:t>
      </w:r>
      <w:r w:rsidR="007F2246" w:rsidRPr="00972D30">
        <w:rPr>
          <w:rFonts w:ascii="Arial" w:eastAsia="Century Gothic" w:hAnsi="Arial" w:cs="Arial"/>
          <w:sz w:val="22"/>
          <w:szCs w:val="22"/>
        </w:rPr>
        <w:t xml:space="preserve"> </w:t>
      </w:r>
      <w:r w:rsidR="00040B95" w:rsidRPr="00972D30">
        <w:rPr>
          <w:rFonts w:ascii="Arial" w:eastAsia="Century Gothic" w:hAnsi="Arial" w:cs="Arial"/>
          <w:sz w:val="22"/>
          <w:szCs w:val="22"/>
        </w:rPr>
        <w:t>present</w:t>
      </w:r>
      <w:r w:rsidR="00040B95" w:rsidRPr="00972D30">
        <w:rPr>
          <w:rFonts w:ascii="Arial" w:eastAsia="Century Gothic" w:hAnsi="Arial" w:cs="Arial"/>
          <w:sz w:val="22"/>
          <w:szCs w:val="22"/>
        </w:rPr>
        <w:t xml:space="preserve"> </w:t>
      </w:r>
      <w:r w:rsidR="00040B95" w:rsidRPr="00972D30">
        <w:rPr>
          <w:rFonts w:ascii="Arial" w:eastAsia="Century Gothic" w:hAnsi="Arial" w:cs="Arial"/>
          <w:sz w:val="22"/>
          <w:szCs w:val="22"/>
        </w:rPr>
        <w:t>academic year</w:t>
      </w:r>
      <w:r w:rsidR="00040B95" w:rsidRPr="00972D30">
        <w:rPr>
          <w:rFonts w:ascii="Arial" w:eastAsia="Century Gothic" w:hAnsi="Arial" w:cs="Arial"/>
          <w:sz w:val="22"/>
          <w:szCs w:val="22"/>
        </w:rPr>
        <w:t>.</w:t>
      </w:r>
    </w:p>
    <w:p w14:paraId="5FC017C6" w14:textId="4CB33B6E" w:rsidR="00E7388B" w:rsidRPr="00972D30" w:rsidRDefault="00E7388B" w:rsidP="00E7388B">
      <w:pPr>
        <w:rPr>
          <w:rFonts w:ascii="Arial" w:eastAsia="Century Gothic" w:hAnsi="Arial" w:cs="Arial"/>
          <w:sz w:val="22"/>
          <w:szCs w:val="22"/>
        </w:rPr>
      </w:pPr>
      <w:r w:rsidRPr="00972D30">
        <w:rPr>
          <w:rFonts w:ascii="Arial" w:eastAsia="Century Gothic" w:hAnsi="Arial" w:cs="Arial"/>
          <w:sz w:val="22"/>
          <w:szCs w:val="22"/>
        </w:rPr>
        <w:t>-It is essential that tasks are fairly shared between the two Co-Presidents. The Co</w:t>
      </w:r>
      <w:r w:rsidR="007F2246" w:rsidRPr="00972D30">
        <w:rPr>
          <w:rFonts w:ascii="Arial" w:eastAsia="Century Gothic" w:hAnsi="Arial" w:cs="Arial"/>
          <w:sz w:val="22"/>
          <w:szCs w:val="22"/>
        </w:rPr>
        <w:t>-</w:t>
      </w:r>
      <w:r w:rsidRPr="00972D30">
        <w:rPr>
          <w:rFonts w:ascii="Arial" w:eastAsia="Century Gothic" w:hAnsi="Arial" w:cs="Arial"/>
          <w:sz w:val="22"/>
          <w:szCs w:val="22"/>
        </w:rPr>
        <w:t>Presidents can decide together how they will share the workload (e.g. completing different</w:t>
      </w:r>
      <w:r w:rsidR="007F2246" w:rsidRPr="00972D30">
        <w:rPr>
          <w:rFonts w:ascii="Arial" w:eastAsia="Century Gothic" w:hAnsi="Arial" w:cs="Arial"/>
          <w:sz w:val="22"/>
          <w:szCs w:val="22"/>
        </w:rPr>
        <w:t xml:space="preserve"> </w:t>
      </w:r>
      <w:r w:rsidRPr="00972D30">
        <w:rPr>
          <w:rFonts w:ascii="Arial" w:eastAsia="Century Gothic" w:hAnsi="Arial" w:cs="Arial"/>
          <w:sz w:val="22"/>
          <w:szCs w:val="22"/>
        </w:rPr>
        <w:t>duties each, or both completing parts of each duty).</w:t>
      </w:r>
    </w:p>
    <w:p w14:paraId="675D0089" w14:textId="77777777" w:rsidR="00E7388B" w:rsidRPr="00972D30" w:rsidRDefault="00E7388B" w:rsidP="00E7388B">
      <w:pPr>
        <w:rPr>
          <w:rFonts w:ascii="Arial" w:eastAsia="Century Gothic" w:hAnsi="Arial" w:cs="Arial"/>
          <w:sz w:val="22"/>
          <w:szCs w:val="22"/>
        </w:rPr>
      </w:pPr>
    </w:p>
    <w:p w14:paraId="75EA8067" w14:textId="77777777" w:rsidR="00E7388B" w:rsidRPr="00972D30" w:rsidRDefault="00E7388B" w:rsidP="00E7388B">
      <w:pPr>
        <w:rPr>
          <w:rFonts w:ascii="Arial" w:eastAsia="Century Gothic" w:hAnsi="Arial" w:cs="Arial"/>
          <w:b/>
          <w:bCs/>
          <w:sz w:val="22"/>
          <w:szCs w:val="22"/>
        </w:rPr>
      </w:pPr>
      <w:r w:rsidRPr="00972D30">
        <w:rPr>
          <w:rFonts w:ascii="Arial" w:eastAsia="Century Gothic" w:hAnsi="Arial" w:cs="Arial"/>
          <w:b/>
          <w:bCs/>
          <w:sz w:val="22"/>
          <w:szCs w:val="22"/>
        </w:rPr>
        <w:t>Secretary - Core Role</w:t>
      </w:r>
    </w:p>
    <w:p w14:paraId="4F1EA6DB" w14:textId="7C7A04C2" w:rsidR="00E7388B" w:rsidRPr="00972D30" w:rsidRDefault="00E7388B" w:rsidP="00E7388B">
      <w:pPr>
        <w:rPr>
          <w:rFonts w:ascii="Arial" w:eastAsia="Century Gothic" w:hAnsi="Arial" w:cs="Arial"/>
          <w:sz w:val="22"/>
          <w:szCs w:val="22"/>
        </w:rPr>
      </w:pPr>
      <w:r w:rsidRPr="00972D30">
        <w:rPr>
          <w:rFonts w:ascii="Arial" w:eastAsia="Century Gothic" w:hAnsi="Arial" w:cs="Arial"/>
          <w:sz w:val="22"/>
          <w:szCs w:val="22"/>
        </w:rPr>
        <w:t>-Take notes (officially called "minutes") during BUNS Committee meetings (and</w:t>
      </w:r>
      <w:r w:rsidR="007F2246" w:rsidRPr="00972D30">
        <w:rPr>
          <w:rFonts w:ascii="Arial" w:eastAsia="Century Gothic" w:hAnsi="Arial" w:cs="Arial"/>
          <w:sz w:val="22"/>
          <w:szCs w:val="22"/>
        </w:rPr>
        <w:t xml:space="preserve"> </w:t>
      </w:r>
      <w:r w:rsidRPr="00972D30">
        <w:rPr>
          <w:rFonts w:ascii="Arial" w:eastAsia="Century Gothic" w:hAnsi="Arial" w:cs="Arial"/>
          <w:sz w:val="22"/>
          <w:szCs w:val="22"/>
        </w:rPr>
        <w:t>Annual/Extraordinary General Meetings) and type these up into an accessible format for the rest of the Committee.</w:t>
      </w:r>
    </w:p>
    <w:p w14:paraId="5A889D2D" w14:textId="64620619" w:rsidR="00E7388B" w:rsidRPr="00972D30" w:rsidRDefault="00E7388B" w:rsidP="00E7388B">
      <w:pPr>
        <w:rPr>
          <w:rFonts w:ascii="Arial" w:eastAsia="Century Gothic" w:hAnsi="Arial" w:cs="Arial"/>
          <w:sz w:val="22"/>
          <w:szCs w:val="22"/>
        </w:rPr>
      </w:pPr>
      <w:r w:rsidRPr="00972D30">
        <w:rPr>
          <w:rFonts w:ascii="Arial" w:eastAsia="Century Gothic" w:hAnsi="Arial" w:cs="Arial"/>
          <w:sz w:val="22"/>
          <w:szCs w:val="22"/>
        </w:rPr>
        <w:t>-Update the BUNS Action Tracker with tasks each Committee member has agreed to work</w:t>
      </w:r>
      <w:r w:rsidR="007F2246" w:rsidRPr="00972D30">
        <w:rPr>
          <w:rFonts w:ascii="Arial" w:eastAsia="Century Gothic" w:hAnsi="Arial" w:cs="Arial"/>
          <w:sz w:val="22"/>
          <w:szCs w:val="22"/>
        </w:rPr>
        <w:t xml:space="preserve"> </w:t>
      </w:r>
      <w:r w:rsidRPr="00972D30">
        <w:rPr>
          <w:rFonts w:ascii="Arial" w:eastAsia="Century Gothic" w:hAnsi="Arial" w:cs="Arial"/>
          <w:sz w:val="22"/>
          <w:szCs w:val="22"/>
        </w:rPr>
        <w:t>on. Send reminders of tasks where necessary.</w:t>
      </w:r>
    </w:p>
    <w:p w14:paraId="6EDA3581" w14:textId="04CF6578" w:rsidR="00E7388B" w:rsidRPr="00972D30" w:rsidRDefault="00E7388B" w:rsidP="00E7388B">
      <w:pPr>
        <w:rPr>
          <w:rFonts w:ascii="Arial" w:eastAsia="Century Gothic" w:hAnsi="Arial" w:cs="Arial"/>
          <w:sz w:val="22"/>
          <w:szCs w:val="22"/>
        </w:rPr>
      </w:pPr>
      <w:r w:rsidRPr="00972D30">
        <w:rPr>
          <w:rFonts w:ascii="Arial" w:eastAsia="Century Gothic" w:hAnsi="Arial" w:cs="Arial"/>
          <w:sz w:val="22"/>
          <w:szCs w:val="22"/>
        </w:rPr>
        <w:t>-Help organise the emails received by BUNS and send these to the relevant Committee member to respond.</w:t>
      </w:r>
    </w:p>
    <w:p w14:paraId="34DC1304" w14:textId="5C70C36D" w:rsidR="00E7388B" w:rsidRPr="00972D30" w:rsidRDefault="00E7388B" w:rsidP="00E7388B">
      <w:pPr>
        <w:rPr>
          <w:rFonts w:ascii="Arial" w:eastAsia="Century Gothic" w:hAnsi="Arial" w:cs="Arial"/>
          <w:sz w:val="22"/>
          <w:szCs w:val="22"/>
        </w:rPr>
      </w:pPr>
      <w:r w:rsidRPr="00972D30">
        <w:rPr>
          <w:rFonts w:ascii="Arial" w:eastAsia="Century Gothic" w:hAnsi="Arial" w:cs="Arial"/>
          <w:sz w:val="22"/>
          <w:szCs w:val="22"/>
        </w:rPr>
        <w:t xml:space="preserve">-Organise the weekly room bookings for BUNS for the academic year and any one-off room bookings where necessary (e.g. extra meetups or collaborations at a </w:t>
      </w:r>
      <w:proofErr w:type="spellStart"/>
      <w:r w:rsidRPr="00972D30">
        <w:rPr>
          <w:rFonts w:ascii="Arial" w:eastAsia="Century Gothic" w:hAnsi="Arial" w:cs="Arial"/>
          <w:sz w:val="22"/>
          <w:szCs w:val="22"/>
        </w:rPr>
        <w:t>UoB</w:t>
      </w:r>
      <w:proofErr w:type="spellEnd"/>
      <w:r w:rsidRPr="00972D30">
        <w:rPr>
          <w:rFonts w:ascii="Arial" w:eastAsia="Century Gothic" w:hAnsi="Arial" w:cs="Arial"/>
          <w:sz w:val="22"/>
          <w:szCs w:val="22"/>
        </w:rPr>
        <w:t xml:space="preserve"> venue).</w:t>
      </w:r>
    </w:p>
    <w:p w14:paraId="79D246CF" w14:textId="77777777" w:rsidR="00E7388B" w:rsidRPr="00972D30" w:rsidRDefault="00E7388B" w:rsidP="00E7388B">
      <w:pPr>
        <w:rPr>
          <w:rFonts w:ascii="Arial" w:eastAsia="Century Gothic" w:hAnsi="Arial" w:cs="Arial"/>
          <w:sz w:val="22"/>
          <w:szCs w:val="22"/>
        </w:rPr>
      </w:pPr>
      <w:r w:rsidRPr="00972D30">
        <w:rPr>
          <w:rFonts w:ascii="Arial" w:eastAsia="Century Gothic" w:hAnsi="Arial" w:cs="Arial"/>
          <w:sz w:val="22"/>
          <w:szCs w:val="22"/>
        </w:rPr>
        <w:t>-Assisting other Committee members in admin tasks (e.g. contacting the SU).</w:t>
      </w:r>
    </w:p>
    <w:p w14:paraId="12F3628C" w14:textId="77777777" w:rsidR="00E7388B" w:rsidRPr="00972D30" w:rsidRDefault="00E7388B" w:rsidP="00E7388B">
      <w:pPr>
        <w:rPr>
          <w:rFonts w:ascii="Arial" w:eastAsia="Century Gothic" w:hAnsi="Arial" w:cs="Arial"/>
          <w:sz w:val="22"/>
          <w:szCs w:val="22"/>
        </w:rPr>
      </w:pPr>
      <w:r w:rsidRPr="00972D30">
        <w:rPr>
          <w:rFonts w:ascii="Arial" w:eastAsia="Century Gothic" w:hAnsi="Arial" w:cs="Arial"/>
          <w:sz w:val="22"/>
          <w:szCs w:val="22"/>
        </w:rPr>
        <w:t>-</w:t>
      </w:r>
      <w:proofErr w:type="gramStart"/>
      <w:r w:rsidRPr="00972D30">
        <w:rPr>
          <w:rFonts w:ascii="Arial" w:eastAsia="Century Gothic" w:hAnsi="Arial" w:cs="Arial"/>
          <w:sz w:val="22"/>
          <w:szCs w:val="22"/>
        </w:rPr>
        <w:t>Generally</w:t>
      </w:r>
      <w:proofErr w:type="gramEnd"/>
      <w:r w:rsidRPr="00972D30">
        <w:rPr>
          <w:rFonts w:ascii="Arial" w:eastAsia="Century Gothic" w:hAnsi="Arial" w:cs="Arial"/>
          <w:sz w:val="22"/>
          <w:szCs w:val="22"/>
        </w:rPr>
        <w:t xml:space="preserve"> help to keep the Committee on track with our goals.</w:t>
      </w:r>
    </w:p>
    <w:p w14:paraId="1E184557" w14:textId="77777777" w:rsidR="00E7388B" w:rsidRPr="00972D30" w:rsidRDefault="00E7388B" w:rsidP="00E7388B">
      <w:pPr>
        <w:rPr>
          <w:rFonts w:ascii="Arial" w:eastAsia="Century Gothic" w:hAnsi="Arial" w:cs="Arial"/>
          <w:sz w:val="22"/>
          <w:szCs w:val="22"/>
        </w:rPr>
      </w:pPr>
    </w:p>
    <w:p w14:paraId="2428E217" w14:textId="77777777" w:rsidR="00E7388B" w:rsidRPr="00972D30" w:rsidRDefault="00E7388B" w:rsidP="00E7388B">
      <w:pPr>
        <w:rPr>
          <w:rFonts w:ascii="Arial" w:eastAsia="Century Gothic" w:hAnsi="Arial" w:cs="Arial"/>
          <w:b/>
          <w:bCs/>
          <w:sz w:val="22"/>
          <w:szCs w:val="22"/>
        </w:rPr>
      </w:pPr>
      <w:r w:rsidRPr="00972D30">
        <w:rPr>
          <w:rFonts w:ascii="Arial" w:eastAsia="Century Gothic" w:hAnsi="Arial" w:cs="Arial"/>
          <w:b/>
          <w:bCs/>
          <w:sz w:val="22"/>
          <w:szCs w:val="22"/>
        </w:rPr>
        <w:t>Treasurer - Core Role</w:t>
      </w:r>
    </w:p>
    <w:p w14:paraId="4F764AC5" w14:textId="77777777" w:rsidR="00E7388B" w:rsidRPr="00972D30" w:rsidRDefault="00E7388B" w:rsidP="00E7388B">
      <w:pPr>
        <w:rPr>
          <w:rFonts w:ascii="Arial" w:eastAsia="Century Gothic" w:hAnsi="Arial" w:cs="Arial"/>
          <w:sz w:val="22"/>
          <w:szCs w:val="22"/>
        </w:rPr>
      </w:pPr>
      <w:r w:rsidRPr="00972D30">
        <w:rPr>
          <w:rFonts w:ascii="Arial" w:eastAsia="Century Gothic" w:hAnsi="Arial" w:cs="Arial"/>
          <w:sz w:val="22"/>
          <w:szCs w:val="22"/>
        </w:rPr>
        <w:t>-Manage the Society budget and keep finances in order.</w:t>
      </w:r>
    </w:p>
    <w:p w14:paraId="081F4D2C" w14:textId="77777777" w:rsidR="00E7388B" w:rsidRPr="00972D30" w:rsidRDefault="00E7388B" w:rsidP="00E7388B">
      <w:pPr>
        <w:rPr>
          <w:rFonts w:ascii="Arial" w:eastAsia="Century Gothic" w:hAnsi="Arial" w:cs="Arial"/>
          <w:sz w:val="22"/>
          <w:szCs w:val="22"/>
        </w:rPr>
      </w:pPr>
      <w:r w:rsidRPr="00972D30">
        <w:rPr>
          <w:rFonts w:ascii="Arial" w:eastAsia="Century Gothic" w:hAnsi="Arial" w:cs="Arial"/>
          <w:sz w:val="22"/>
          <w:szCs w:val="22"/>
        </w:rPr>
        <w:t>-List event payments and merchandise on the SU website.</w:t>
      </w:r>
    </w:p>
    <w:p w14:paraId="33E05026" w14:textId="77777777" w:rsidR="00E7388B" w:rsidRPr="00972D30" w:rsidRDefault="00E7388B" w:rsidP="00E7388B">
      <w:pPr>
        <w:rPr>
          <w:rFonts w:ascii="Arial" w:eastAsia="Century Gothic" w:hAnsi="Arial" w:cs="Arial"/>
          <w:sz w:val="22"/>
          <w:szCs w:val="22"/>
        </w:rPr>
      </w:pPr>
      <w:r w:rsidRPr="00972D30">
        <w:rPr>
          <w:rFonts w:ascii="Arial" w:eastAsia="Century Gothic" w:hAnsi="Arial" w:cs="Arial"/>
          <w:sz w:val="22"/>
          <w:szCs w:val="22"/>
        </w:rPr>
        <w:t>-Approve Committee member expense reimbursement requests and invoices.</w:t>
      </w:r>
    </w:p>
    <w:p w14:paraId="3867F277" w14:textId="0ACFEA42" w:rsidR="00E7388B" w:rsidRPr="00972D30" w:rsidRDefault="00E7388B" w:rsidP="00E7388B">
      <w:pPr>
        <w:rPr>
          <w:rFonts w:ascii="Arial" w:eastAsia="Century Gothic" w:hAnsi="Arial" w:cs="Arial"/>
          <w:sz w:val="22"/>
          <w:szCs w:val="22"/>
        </w:rPr>
      </w:pPr>
      <w:r w:rsidRPr="00972D30">
        <w:rPr>
          <w:rFonts w:ascii="Arial" w:eastAsia="Century Gothic" w:hAnsi="Arial" w:cs="Arial"/>
          <w:sz w:val="22"/>
          <w:szCs w:val="22"/>
        </w:rPr>
        <w:t>-Work closely with the Activities Coordinator to ensure events are appropriately funded.</w:t>
      </w:r>
    </w:p>
    <w:p w14:paraId="19BAEA9A" w14:textId="16C69488" w:rsidR="00E7388B" w:rsidRPr="00972D30" w:rsidRDefault="00E7388B" w:rsidP="00E7388B">
      <w:pPr>
        <w:rPr>
          <w:rFonts w:ascii="Arial" w:eastAsia="Century Gothic" w:hAnsi="Arial" w:cs="Arial"/>
          <w:sz w:val="22"/>
          <w:szCs w:val="22"/>
        </w:rPr>
      </w:pPr>
      <w:r w:rsidRPr="00972D30">
        <w:rPr>
          <w:rFonts w:ascii="Arial" w:eastAsia="Century Gothic" w:hAnsi="Arial" w:cs="Arial"/>
          <w:sz w:val="22"/>
          <w:szCs w:val="22"/>
        </w:rPr>
        <w:t>-Ensure membership fees are adequate to cover our standard activity session costs (materials and snacks).</w:t>
      </w:r>
    </w:p>
    <w:p w14:paraId="32C6C3A7" w14:textId="77777777" w:rsidR="00E7388B" w:rsidRPr="00972D30" w:rsidRDefault="00E7388B" w:rsidP="00E7388B">
      <w:pPr>
        <w:rPr>
          <w:rFonts w:ascii="Arial" w:eastAsia="Century Gothic" w:hAnsi="Arial" w:cs="Arial"/>
          <w:sz w:val="22"/>
          <w:szCs w:val="22"/>
        </w:rPr>
      </w:pPr>
    </w:p>
    <w:p w14:paraId="2F039517" w14:textId="783A5DC7" w:rsidR="00E7388B" w:rsidRPr="00972D30" w:rsidRDefault="00E7388B" w:rsidP="00E7388B">
      <w:pPr>
        <w:rPr>
          <w:rFonts w:ascii="Arial" w:eastAsia="Century Gothic" w:hAnsi="Arial" w:cs="Arial"/>
          <w:b/>
          <w:bCs/>
          <w:sz w:val="22"/>
          <w:szCs w:val="22"/>
        </w:rPr>
      </w:pPr>
      <w:r w:rsidRPr="00972D30">
        <w:rPr>
          <w:rFonts w:ascii="Arial" w:eastAsia="Century Gothic" w:hAnsi="Arial" w:cs="Arial"/>
          <w:b/>
          <w:bCs/>
          <w:sz w:val="22"/>
          <w:szCs w:val="22"/>
        </w:rPr>
        <w:t>Equality, Diversity, Inclusion &amp; Welfare Officer - Core Role</w:t>
      </w:r>
    </w:p>
    <w:p w14:paraId="4AB00430" w14:textId="3E06805A" w:rsidR="00E7388B" w:rsidRPr="00972D30" w:rsidRDefault="00E7388B" w:rsidP="00E7388B">
      <w:pPr>
        <w:rPr>
          <w:rFonts w:ascii="Arial" w:eastAsia="Century Gothic" w:hAnsi="Arial" w:cs="Arial"/>
          <w:sz w:val="22"/>
          <w:szCs w:val="22"/>
        </w:rPr>
      </w:pPr>
      <w:r w:rsidRPr="00972D30">
        <w:rPr>
          <w:rFonts w:ascii="Arial" w:eastAsia="Century Gothic" w:hAnsi="Arial" w:cs="Arial"/>
          <w:sz w:val="22"/>
          <w:szCs w:val="22"/>
        </w:rPr>
        <w:t xml:space="preserve">-Ensure that our members are signposted to and can access the wellbeing support they need. This includes keeping the BUNS </w:t>
      </w:r>
      <w:proofErr w:type="spellStart"/>
      <w:r w:rsidRPr="00972D30">
        <w:rPr>
          <w:rFonts w:ascii="Arial" w:eastAsia="Century Gothic" w:hAnsi="Arial" w:cs="Arial"/>
          <w:sz w:val="22"/>
          <w:szCs w:val="22"/>
        </w:rPr>
        <w:t>Linktree</w:t>
      </w:r>
      <w:proofErr w:type="spellEnd"/>
      <w:r w:rsidRPr="00972D30">
        <w:rPr>
          <w:rFonts w:ascii="Arial" w:eastAsia="Century Gothic" w:hAnsi="Arial" w:cs="Arial"/>
          <w:sz w:val="22"/>
          <w:szCs w:val="22"/>
        </w:rPr>
        <w:t xml:space="preserve"> and Contacts, Services &amp; Wellbeing Toolkit</w:t>
      </w:r>
      <w:r w:rsidR="007F2246" w:rsidRPr="00972D30">
        <w:rPr>
          <w:rFonts w:ascii="Arial" w:eastAsia="Century Gothic" w:hAnsi="Arial" w:cs="Arial"/>
          <w:sz w:val="22"/>
          <w:szCs w:val="22"/>
        </w:rPr>
        <w:t xml:space="preserve"> </w:t>
      </w:r>
      <w:r w:rsidRPr="00972D30">
        <w:rPr>
          <w:rFonts w:ascii="Arial" w:eastAsia="Century Gothic" w:hAnsi="Arial" w:cs="Arial"/>
          <w:sz w:val="22"/>
          <w:szCs w:val="22"/>
        </w:rPr>
        <w:t>up to date and ensuring that the Committee is equipped and confident to provide basic signposting to appropriate wellbeing services.</w:t>
      </w:r>
    </w:p>
    <w:p w14:paraId="7C4E4DCD" w14:textId="36A0C1BF" w:rsidR="00E7388B" w:rsidRPr="00972D30" w:rsidRDefault="00E7388B" w:rsidP="00E7388B">
      <w:pPr>
        <w:rPr>
          <w:rFonts w:ascii="Arial" w:eastAsia="Century Gothic" w:hAnsi="Arial" w:cs="Arial"/>
          <w:sz w:val="22"/>
          <w:szCs w:val="22"/>
        </w:rPr>
      </w:pPr>
      <w:r w:rsidRPr="00972D30">
        <w:rPr>
          <w:rFonts w:ascii="Arial" w:eastAsia="Century Gothic" w:hAnsi="Arial" w:cs="Arial"/>
          <w:sz w:val="22"/>
          <w:szCs w:val="22"/>
        </w:rPr>
        <w:t xml:space="preserve">-Promote wellbeing and Neurodivergence activities available through Bristol SU, </w:t>
      </w:r>
      <w:proofErr w:type="spellStart"/>
      <w:r w:rsidRPr="00972D30">
        <w:rPr>
          <w:rFonts w:ascii="Arial" w:eastAsia="Century Gothic" w:hAnsi="Arial" w:cs="Arial"/>
          <w:sz w:val="22"/>
          <w:szCs w:val="22"/>
        </w:rPr>
        <w:t>UoB</w:t>
      </w:r>
      <w:proofErr w:type="spellEnd"/>
      <w:r w:rsidRPr="00972D30">
        <w:rPr>
          <w:rFonts w:ascii="Arial" w:eastAsia="Century Gothic" w:hAnsi="Arial" w:cs="Arial"/>
          <w:sz w:val="22"/>
          <w:szCs w:val="22"/>
        </w:rPr>
        <w:t xml:space="preserve"> and the wider Bristol community.</w:t>
      </w:r>
    </w:p>
    <w:p w14:paraId="5AD3F8C7" w14:textId="1A6529D4" w:rsidR="00E7388B" w:rsidRPr="00972D30" w:rsidRDefault="00E7388B" w:rsidP="00E7388B">
      <w:pPr>
        <w:rPr>
          <w:rFonts w:ascii="Arial" w:eastAsia="Century Gothic" w:hAnsi="Arial" w:cs="Arial"/>
          <w:sz w:val="22"/>
          <w:szCs w:val="22"/>
        </w:rPr>
      </w:pPr>
      <w:r w:rsidRPr="00972D30">
        <w:rPr>
          <w:rFonts w:ascii="Arial" w:eastAsia="Century Gothic" w:hAnsi="Arial" w:cs="Arial"/>
          <w:sz w:val="22"/>
          <w:szCs w:val="22"/>
        </w:rPr>
        <w:t>-Produce a BUNS EDI action plan and review the BUNS Equality Statement by the start of the academic year so that these can be followed throughout the academic year.</w:t>
      </w:r>
    </w:p>
    <w:p w14:paraId="0739D7E8" w14:textId="6213EA4B" w:rsidR="00E7388B" w:rsidRPr="00972D30" w:rsidRDefault="00E7388B" w:rsidP="00E7388B">
      <w:pPr>
        <w:rPr>
          <w:rFonts w:ascii="Arial" w:eastAsia="Century Gothic" w:hAnsi="Arial" w:cs="Arial"/>
          <w:sz w:val="22"/>
          <w:szCs w:val="22"/>
        </w:rPr>
      </w:pPr>
      <w:r w:rsidRPr="00972D30">
        <w:rPr>
          <w:rFonts w:ascii="Arial" w:eastAsia="Century Gothic" w:hAnsi="Arial" w:cs="Arial"/>
          <w:sz w:val="22"/>
          <w:szCs w:val="22"/>
        </w:rPr>
        <w:t xml:space="preserve">-Ensure that all members of the Society feel included and not discriminated against, including for but not limited to race, gender identity, or sexual orientation. Resolve any </w:t>
      </w:r>
      <w:r w:rsidRPr="00972D30">
        <w:rPr>
          <w:rFonts w:ascii="Arial" w:eastAsia="Century Gothic" w:hAnsi="Arial" w:cs="Arial"/>
          <w:sz w:val="22"/>
          <w:szCs w:val="22"/>
        </w:rPr>
        <w:lastRenderedPageBreak/>
        <w:t xml:space="preserve">issues that may occur due to discrimination within the Society. Uphold the right to </w:t>
      </w:r>
      <w:proofErr w:type="spellStart"/>
      <w:r w:rsidRPr="00972D30">
        <w:rPr>
          <w:rFonts w:ascii="Arial" w:eastAsia="Century Gothic" w:hAnsi="Arial" w:cs="Arial"/>
          <w:sz w:val="22"/>
          <w:szCs w:val="22"/>
        </w:rPr>
        <w:t>self</w:t>
      </w:r>
      <w:r w:rsidR="007F2246" w:rsidRPr="00972D30">
        <w:rPr>
          <w:rFonts w:ascii="Arial" w:eastAsia="Century Gothic" w:hAnsi="Arial" w:cs="Arial"/>
          <w:sz w:val="22"/>
          <w:szCs w:val="22"/>
        </w:rPr>
        <w:t xml:space="preserve"> </w:t>
      </w:r>
      <w:r w:rsidRPr="00972D30">
        <w:rPr>
          <w:rFonts w:ascii="Arial" w:eastAsia="Century Gothic" w:hAnsi="Arial" w:cs="Arial"/>
          <w:sz w:val="22"/>
          <w:szCs w:val="22"/>
        </w:rPr>
        <w:t>identification</w:t>
      </w:r>
      <w:proofErr w:type="spellEnd"/>
      <w:r w:rsidRPr="00972D30">
        <w:rPr>
          <w:rFonts w:ascii="Arial" w:eastAsia="Century Gothic" w:hAnsi="Arial" w:cs="Arial"/>
          <w:sz w:val="22"/>
          <w:szCs w:val="22"/>
        </w:rPr>
        <w:t xml:space="preserve"> </w:t>
      </w:r>
      <w:proofErr w:type="gramStart"/>
      <w:r w:rsidRPr="00972D30">
        <w:rPr>
          <w:rFonts w:ascii="Arial" w:eastAsia="Century Gothic" w:hAnsi="Arial" w:cs="Arial"/>
          <w:sz w:val="22"/>
          <w:szCs w:val="22"/>
        </w:rPr>
        <w:t>with regard to</w:t>
      </w:r>
      <w:proofErr w:type="gramEnd"/>
      <w:r w:rsidRPr="00972D30">
        <w:rPr>
          <w:rFonts w:ascii="Arial" w:eastAsia="Century Gothic" w:hAnsi="Arial" w:cs="Arial"/>
          <w:sz w:val="22"/>
          <w:szCs w:val="22"/>
        </w:rPr>
        <w:t xml:space="preserve"> gender identity.</w:t>
      </w:r>
    </w:p>
    <w:p w14:paraId="3D5245E4" w14:textId="2378CAE1" w:rsidR="00E7388B" w:rsidRPr="00972D30" w:rsidRDefault="00E7388B" w:rsidP="00E7388B">
      <w:pPr>
        <w:rPr>
          <w:rFonts w:ascii="Arial" w:eastAsia="Century Gothic" w:hAnsi="Arial" w:cs="Arial"/>
          <w:sz w:val="22"/>
          <w:szCs w:val="22"/>
        </w:rPr>
      </w:pPr>
      <w:r w:rsidRPr="00972D30">
        <w:rPr>
          <w:rFonts w:ascii="Arial" w:eastAsia="Century Gothic" w:hAnsi="Arial" w:cs="Arial"/>
          <w:sz w:val="22"/>
          <w:szCs w:val="22"/>
        </w:rPr>
        <w:t>-Work with the Activities Coordinator to ensure that events and socials cater to different members’ needs and that group activities are delivered in a supportive manner creating a</w:t>
      </w:r>
      <w:r w:rsidR="007F2246" w:rsidRPr="00972D30">
        <w:rPr>
          <w:rFonts w:ascii="Arial" w:eastAsia="Century Gothic" w:hAnsi="Arial" w:cs="Arial"/>
          <w:sz w:val="22"/>
          <w:szCs w:val="22"/>
        </w:rPr>
        <w:t xml:space="preserve"> </w:t>
      </w:r>
      <w:r w:rsidRPr="00972D30">
        <w:rPr>
          <w:rFonts w:ascii="Arial" w:eastAsia="Century Gothic" w:hAnsi="Arial" w:cs="Arial"/>
          <w:sz w:val="22"/>
          <w:szCs w:val="22"/>
        </w:rPr>
        <w:t>positive and inclusive community.</w:t>
      </w:r>
    </w:p>
    <w:p w14:paraId="185016B8" w14:textId="77777777" w:rsidR="00E7388B" w:rsidRPr="00972D30" w:rsidRDefault="00E7388B" w:rsidP="00E7388B">
      <w:pPr>
        <w:rPr>
          <w:rFonts w:ascii="Arial" w:eastAsia="Century Gothic" w:hAnsi="Arial" w:cs="Arial"/>
          <w:sz w:val="22"/>
          <w:szCs w:val="22"/>
        </w:rPr>
      </w:pPr>
      <w:r w:rsidRPr="00972D30">
        <w:rPr>
          <w:rFonts w:ascii="Arial" w:eastAsia="Century Gothic" w:hAnsi="Arial" w:cs="Arial"/>
          <w:sz w:val="22"/>
          <w:szCs w:val="22"/>
        </w:rPr>
        <w:t>-Work with the Outreach Officer on accessibility projects.</w:t>
      </w:r>
    </w:p>
    <w:p w14:paraId="538450FB" w14:textId="77777777" w:rsidR="00E7388B" w:rsidRPr="00972D30" w:rsidRDefault="00E7388B" w:rsidP="00E7388B">
      <w:pPr>
        <w:rPr>
          <w:rFonts w:ascii="Arial" w:eastAsia="Century Gothic" w:hAnsi="Arial" w:cs="Arial"/>
          <w:sz w:val="22"/>
          <w:szCs w:val="22"/>
        </w:rPr>
      </w:pPr>
      <w:r w:rsidRPr="00972D30">
        <w:rPr>
          <w:rFonts w:ascii="Arial" w:eastAsia="Century Gothic" w:hAnsi="Arial" w:cs="Arial"/>
          <w:sz w:val="22"/>
          <w:szCs w:val="22"/>
        </w:rPr>
        <w:t>-Ensure BUNS social media posts are accessible for Neurodivergent people.</w:t>
      </w:r>
    </w:p>
    <w:p w14:paraId="1623999C" w14:textId="77777777" w:rsidR="00E7388B" w:rsidRPr="00972D30" w:rsidRDefault="00E7388B" w:rsidP="00E7388B">
      <w:pPr>
        <w:rPr>
          <w:rFonts w:ascii="Arial" w:eastAsia="Century Gothic" w:hAnsi="Arial" w:cs="Arial"/>
          <w:sz w:val="22"/>
          <w:szCs w:val="22"/>
        </w:rPr>
      </w:pPr>
      <w:r w:rsidRPr="00972D30">
        <w:rPr>
          <w:rFonts w:ascii="Arial" w:eastAsia="Century Gothic" w:hAnsi="Arial" w:cs="Arial"/>
          <w:sz w:val="22"/>
          <w:szCs w:val="22"/>
        </w:rPr>
        <w:t>-Respond to concerns received surrounding accessibility.</w:t>
      </w:r>
    </w:p>
    <w:p w14:paraId="22199379" w14:textId="10650DD9" w:rsidR="00E7388B" w:rsidRPr="00972D30" w:rsidRDefault="00E7388B" w:rsidP="00E7388B">
      <w:pPr>
        <w:rPr>
          <w:rFonts w:ascii="Arial" w:eastAsia="Century Gothic" w:hAnsi="Arial" w:cs="Arial"/>
          <w:sz w:val="22"/>
          <w:szCs w:val="22"/>
        </w:rPr>
      </w:pPr>
      <w:r w:rsidRPr="00972D30">
        <w:rPr>
          <w:rFonts w:ascii="Arial" w:eastAsia="Century Gothic" w:hAnsi="Arial" w:cs="Arial"/>
          <w:sz w:val="22"/>
          <w:szCs w:val="22"/>
        </w:rPr>
        <w:t>-Support members to get involved in group activities and check in with members who disengage.</w:t>
      </w:r>
    </w:p>
    <w:p w14:paraId="5E3C77FA" w14:textId="454D4EC3" w:rsidR="00E7388B" w:rsidRPr="00972D30" w:rsidRDefault="00E7388B" w:rsidP="00E7388B">
      <w:pPr>
        <w:rPr>
          <w:rFonts w:ascii="Arial" w:eastAsia="Century Gothic" w:hAnsi="Arial" w:cs="Arial"/>
          <w:sz w:val="22"/>
          <w:szCs w:val="22"/>
        </w:rPr>
      </w:pPr>
      <w:r w:rsidRPr="00972D30">
        <w:rPr>
          <w:rFonts w:ascii="Arial" w:eastAsia="Century Gothic" w:hAnsi="Arial" w:cs="Arial"/>
          <w:sz w:val="22"/>
          <w:szCs w:val="22"/>
        </w:rPr>
        <w:t>-Oversee the Buddy group scheme, if the scheme is active during the present academic year.</w:t>
      </w:r>
    </w:p>
    <w:p w14:paraId="50D3983F" w14:textId="77777777" w:rsidR="00E7388B" w:rsidRPr="00972D30" w:rsidRDefault="00E7388B" w:rsidP="00E7388B">
      <w:pPr>
        <w:rPr>
          <w:rFonts w:ascii="Arial" w:eastAsia="Century Gothic" w:hAnsi="Arial" w:cs="Arial"/>
          <w:sz w:val="22"/>
          <w:szCs w:val="22"/>
        </w:rPr>
      </w:pPr>
    </w:p>
    <w:p w14:paraId="58557732" w14:textId="1F7C0D0F" w:rsidR="00E7388B" w:rsidRPr="00972D30" w:rsidRDefault="00E7388B" w:rsidP="00E7388B">
      <w:pPr>
        <w:rPr>
          <w:rFonts w:ascii="Arial" w:eastAsia="Century Gothic" w:hAnsi="Arial" w:cs="Arial"/>
          <w:b/>
          <w:bCs/>
          <w:sz w:val="22"/>
          <w:szCs w:val="22"/>
        </w:rPr>
      </w:pPr>
      <w:r w:rsidRPr="00972D30">
        <w:rPr>
          <w:rFonts w:ascii="Arial" w:eastAsia="Century Gothic" w:hAnsi="Arial" w:cs="Arial"/>
          <w:b/>
          <w:bCs/>
          <w:sz w:val="22"/>
          <w:szCs w:val="22"/>
        </w:rPr>
        <w:t>Vice-President</w:t>
      </w:r>
    </w:p>
    <w:p w14:paraId="64BE44BE" w14:textId="4F6DF1CA" w:rsidR="00E7388B" w:rsidRPr="00972D30" w:rsidRDefault="00E7388B" w:rsidP="00E7388B">
      <w:pPr>
        <w:rPr>
          <w:rFonts w:ascii="Arial" w:eastAsia="Century Gothic" w:hAnsi="Arial" w:cs="Arial"/>
          <w:sz w:val="22"/>
          <w:szCs w:val="22"/>
        </w:rPr>
      </w:pPr>
      <w:r w:rsidRPr="00972D30">
        <w:rPr>
          <w:rFonts w:ascii="Arial" w:eastAsia="Century Gothic" w:hAnsi="Arial" w:cs="Arial"/>
          <w:sz w:val="22"/>
          <w:szCs w:val="22"/>
        </w:rPr>
        <w:t>-Support the overall running of the Society and share some of the Co</w:t>
      </w:r>
      <w:r w:rsidR="007F2246" w:rsidRPr="00972D30">
        <w:rPr>
          <w:rFonts w:ascii="Arial" w:eastAsia="Century Gothic" w:hAnsi="Arial" w:cs="Arial"/>
          <w:sz w:val="22"/>
          <w:szCs w:val="22"/>
        </w:rPr>
        <w:t>-</w:t>
      </w:r>
      <w:r w:rsidRPr="00972D30">
        <w:rPr>
          <w:rFonts w:ascii="Arial" w:eastAsia="Century Gothic" w:hAnsi="Arial" w:cs="Arial"/>
          <w:sz w:val="22"/>
          <w:szCs w:val="22"/>
        </w:rPr>
        <w:t>President</w:t>
      </w:r>
      <w:r w:rsidR="007F2246" w:rsidRPr="00972D30">
        <w:rPr>
          <w:rFonts w:ascii="Arial" w:eastAsia="Century Gothic" w:hAnsi="Arial" w:cs="Arial"/>
          <w:sz w:val="22"/>
          <w:szCs w:val="22"/>
        </w:rPr>
        <w:t xml:space="preserve"> </w:t>
      </w:r>
      <w:r w:rsidRPr="00972D30">
        <w:rPr>
          <w:rFonts w:ascii="Arial" w:eastAsia="Century Gothic" w:hAnsi="Arial" w:cs="Arial"/>
          <w:sz w:val="22"/>
          <w:szCs w:val="22"/>
        </w:rPr>
        <w:t>responsibilities. This will vary depending on which responsibilities the Co-Presidents would like to delegate to the Vice-President during an academic year.</w:t>
      </w:r>
    </w:p>
    <w:p w14:paraId="28970E24" w14:textId="326969C5" w:rsidR="00E7388B" w:rsidRPr="00972D30" w:rsidRDefault="00E7388B" w:rsidP="00E7388B">
      <w:pPr>
        <w:rPr>
          <w:rFonts w:ascii="Arial" w:eastAsia="Century Gothic" w:hAnsi="Arial" w:cs="Arial"/>
          <w:sz w:val="22"/>
          <w:szCs w:val="22"/>
        </w:rPr>
      </w:pPr>
      <w:r w:rsidRPr="00972D30">
        <w:rPr>
          <w:rFonts w:ascii="Arial" w:eastAsia="Century Gothic" w:hAnsi="Arial" w:cs="Arial"/>
          <w:sz w:val="22"/>
          <w:szCs w:val="22"/>
        </w:rPr>
        <w:t>-The Vice-President must be willing to attend meetings with staff or students with other</w:t>
      </w:r>
      <w:r w:rsidR="007F2246" w:rsidRPr="00972D30">
        <w:rPr>
          <w:rFonts w:ascii="Arial" w:eastAsia="Century Gothic" w:hAnsi="Arial" w:cs="Arial"/>
          <w:sz w:val="22"/>
          <w:szCs w:val="22"/>
        </w:rPr>
        <w:t xml:space="preserve"> </w:t>
      </w:r>
      <w:r w:rsidRPr="00972D30">
        <w:rPr>
          <w:rFonts w:ascii="Arial" w:eastAsia="Century Gothic" w:hAnsi="Arial" w:cs="Arial"/>
          <w:sz w:val="22"/>
          <w:szCs w:val="22"/>
        </w:rPr>
        <w:t>Committee members to represent BUNS as a Society, to help our core goals of helping improve Neurodivergent students' experience at University of Bristol.</w:t>
      </w:r>
    </w:p>
    <w:p w14:paraId="462F86AE" w14:textId="57F0B260" w:rsidR="00E7388B" w:rsidRPr="00972D30" w:rsidRDefault="00E7388B" w:rsidP="00AC3BA5">
      <w:pPr>
        <w:rPr>
          <w:rFonts w:ascii="Arial" w:eastAsia="Century Gothic" w:hAnsi="Arial" w:cs="Arial"/>
          <w:sz w:val="22"/>
          <w:szCs w:val="22"/>
        </w:rPr>
      </w:pPr>
      <w:r w:rsidRPr="00972D30">
        <w:rPr>
          <w:rFonts w:ascii="Arial" w:eastAsia="Century Gothic" w:hAnsi="Arial" w:cs="Arial"/>
          <w:sz w:val="22"/>
          <w:szCs w:val="22"/>
        </w:rPr>
        <w:t>-We recommend that the Vice-President assists the Activities Coordinator in running events</w:t>
      </w:r>
      <w:r w:rsidR="007F2246" w:rsidRPr="00972D30">
        <w:rPr>
          <w:rFonts w:ascii="Arial" w:eastAsia="Century Gothic" w:hAnsi="Arial" w:cs="Arial"/>
          <w:sz w:val="22"/>
          <w:szCs w:val="22"/>
        </w:rPr>
        <w:t xml:space="preserve"> </w:t>
      </w:r>
      <w:r w:rsidRPr="00972D30">
        <w:rPr>
          <w:rFonts w:ascii="Arial" w:eastAsia="Century Gothic" w:hAnsi="Arial" w:cs="Arial"/>
          <w:sz w:val="22"/>
          <w:szCs w:val="22"/>
        </w:rPr>
        <w:t>to reduce the pressure of running potentially busy and stressful activity sessions.</w:t>
      </w:r>
      <w:r w:rsidR="00AC3BA5" w:rsidRPr="00972D30">
        <w:rPr>
          <w:rFonts w:ascii="Arial" w:eastAsia="Century Gothic" w:hAnsi="Arial" w:cs="Arial"/>
          <w:sz w:val="22"/>
          <w:szCs w:val="22"/>
        </w:rPr>
        <w:br/>
      </w:r>
      <w:r w:rsidR="00AC3BA5" w:rsidRPr="00972D30">
        <w:rPr>
          <w:rFonts w:ascii="Arial" w:eastAsia="Century Gothic" w:hAnsi="Arial" w:cs="Arial"/>
          <w:sz w:val="22"/>
          <w:szCs w:val="22"/>
        </w:rPr>
        <w:t>-Alongside the Campaigns &amp; Activism Representative, the Vice-President may oversee the BUNS Campaigns &amp; Activism Subdivision, if the subdivision is active during the present</w:t>
      </w:r>
      <w:r w:rsidR="007F2246" w:rsidRPr="00972D30">
        <w:rPr>
          <w:rFonts w:ascii="Arial" w:eastAsia="Century Gothic" w:hAnsi="Arial" w:cs="Arial"/>
          <w:sz w:val="22"/>
          <w:szCs w:val="22"/>
        </w:rPr>
        <w:t xml:space="preserve"> </w:t>
      </w:r>
      <w:r w:rsidR="00AC3BA5" w:rsidRPr="00972D30">
        <w:rPr>
          <w:rFonts w:ascii="Arial" w:eastAsia="Century Gothic" w:hAnsi="Arial" w:cs="Arial"/>
          <w:sz w:val="22"/>
          <w:szCs w:val="22"/>
        </w:rPr>
        <w:t>academic year.</w:t>
      </w:r>
    </w:p>
    <w:p w14:paraId="75C71715" w14:textId="77777777" w:rsidR="00E7388B" w:rsidRPr="00972D30" w:rsidRDefault="00E7388B" w:rsidP="00E7388B">
      <w:pPr>
        <w:rPr>
          <w:rFonts w:ascii="Arial" w:eastAsia="Century Gothic" w:hAnsi="Arial" w:cs="Arial"/>
          <w:sz w:val="22"/>
          <w:szCs w:val="22"/>
        </w:rPr>
      </w:pPr>
    </w:p>
    <w:p w14:paraId="6868CCDF" w14:textId="019B8AAC" w:rsidR="00E7388B" w:rsidRPr="00972D30" w:rsidRDefault="00E7388B" w:rsidP="00E7388B">
      <w:pPr>
        <w:rPr>
          <w:rFonts w:ascii="Arial" w:eastAsia="Century Gothic" w:hAnsi="Arial" w:cs="Arial"/>
          <w:b/>
          <w:bCs/>
          <w:sz w:val="22"/>
          <w:szCs w:val="22"/>
        </w:rPr>
      </w:pPr>
      <w:r w:rsidRPr="00972D30">
        <w:rPr>
          <w:rFonts w:ascii="Arial" w:eastAsia="Century Gothic" w:hAnsi="Arial" w:cs="Arial"/>
          <w:b/>
          <w:bCs/>
          <w:sz w:val="22"/>
          <w:szCs w:val="22"/>
        </w:rPr>
        <w:t>Activities Coordinator</w:t>
      </w:r>
    </w:p>
    <w:p w14:paraId="66D5B2E8" w14:textId="60D8B640" w:rsidR="00E7388B" w:rsidRPr="00972D30" w:rsidRDefault="00E7388B" w:rsidP="00E7388B">
      <w:pPr>
        <w:rPr>
          <w:rFonts w:ascii="Arial" w:eastAsia="Century Gothic" w:hAnsi="Arial" w:cs="Arial"/>
          <w:sz w:val="22"/>
          <w:szCs w:val="22"/>
        </w:rPr>
      </w:pPr>
      <w:r w:rsidRPr="00972D30">
        <w:rPr>
          <w:rFonts w:ascii="Arial" w:eastAsia="Century Gothic" w:hAnsi="Arial" w:cs="Arial"/>
          <w:sz w:val="22"/>
          <w:szCs w:val="22"/>
        </w:rPr>
        <w:t xml:space="preserve">-Organise the weekly BUNS drop-in activity sessions, including sourcing materials for the Society to order. </w:t>
      </w:r>
    </w:p>
    <w:p w14:paraId="2F3D639F" w14:textId="77777777" w:rsidR="00E7388B" w:rsidRPr="00972D30" w:rsidRDefault="00E7388B" w:rsidP="00E7388B">
      <w:pPr>
        <w:rPr>
          <w:rFonts w:ascii="Arial" w:eastAsia="Century Gothic" w:hAnsi="Arial" w:cs="Arial"/>
          <w:sz w:val="22"/>
          <w:szCs w:val="22"/>
        </w:rPr>
      </w:pPr>
      <w:r w:rsidRPr="00972D30">
        <w:rPr>
          <w:rFonts w:ascii="Arial" w:eastAsia="Century Gothic" w:hAnsi="Arial" w:cs="Arial"/>
          <w:sz w:val="22"/>
          <w:szCs w:val="22"/>
        </w:rPr>
        <w:t xml:space="preserve">-Bring the materials and setup BUNS activity sessions. </w:t>
      </w:r>
    </w:p>
    <w:p w14:paraId="2C43DE17" w14:textId="6A998766" w:rsidR="00E7388B" w:rsidRPr="00972D30" w:rsidRDefault="00E7388B" w:rsidP="00E7388B">
      <w:pPr>
        <w:rPr>
          <w:rFonts w:ascii="Arial" w:eastAsia="Century Gothic" w:hAnsi="Arial" w:cs="Arial"/>
          <w:sz w:val="22"/>
          <w:szCs w:val="22"/>
        </w:rPr>
      </w:pPr>
      <w:r w:rsidRPr="00972D30">
        <w:rPr>
          <w:rFonts w:ascii="Arial" w:eastAsia="Century Gothic" w:hAnsi="Arial" w:cs="Arial"/>
          <w:sz w:val="22"/>
          <w:szCs w:val="22"/>
        </w:rPr>
        <w:t xml:space="preserve">-Work with the Equality, Diversity, Inclusion &amp; Welfare Officer to ensure that all events are accessible and cater for Society members’ needs. </w:t>
      </w:r>
    </w:p>
    <w:p w14:paraId="5555696D" w14:textId="1056416B" w:rsidR="00E7388B" w:rsidRPr="00972D30" w:rsidRDefault="00E7388B" w:rsidP="00E7388B">
      <w:pPr>
        <w:rPr>
          <w:rFonts w:ascii="Arial" w:eastAsia="Century Gothic" w:hAnsi="Arial" w:cs="Arial"/>
          <w:sz w:val="22"/>
          <w:szCs w:val="22"/>
        </w:rPr>
      </w:pPr>
      <w:r w:rsidRPr="00972D30">
        <w:rPr>
          <w:rFonts w:ascii="Arial" w:eastAsia="Century Gothic" w:hAnsi="Arial" w:cs="Arial"/>
          <w:sz w:val="22"/>
          <w:szCs w:val="22"/>
        </w:rPr>
        <w:t>-Oversee the Extra Meetup Coordinators scheme, if the scheme is active during the present academic year.</w:t>
      </w:r>
    </w:p>
    <w:p w14:paraId="48BA685E" w14:textId="77777777" w:rsidR="00E7388B" w:rsidRPr="00972D30" w:rsidRDefault="00E7388B" w:rsidP="00E7388B">
      <w:pPr>
        <w:rPr>
          <w:rFonts w:ascii="Arial" w:eastAsia="Century Gothic" w:hAnsi="Arial" w:cs="Arial"/>
          <w:sz w:val="22"/>
          <w:szCs w:val="22"/>
        </w:rPr>
      </w:pPr>
    </w:p>
    <w:p w14:paraId="45318FBA" w14:textId="77C85B4E" w:rsidR="00E7388B" w:rsidRPr="00972D30" w:rsidRDefault="00E7388B" w:rsidP="00E7388B">
      <w:pPr>
        <w:rPr>
          <w:rFonts w:ascii="Arial" w:eastAsia="Century Gothic" w:hAnsi="Arial" w:cs="Arial"/>
          <w:b/>
          <w:bCs/>
          <w:sz w:val="22"/>
          <w:szCs w:val="22"/>
        </w:rPr>
      </w:pPr>
      <w:r w:rsidRPr="00972D30">
        <w:rPr>
          <w:rFonts w:ascii="Arial" w:eastAsia="Century Gothic" w:hAnsi="Arial" w:cs="Arial"/>
          <w:b/>
          <w:bCs/>
          <w:sz w:val="22"/>
          <w:szCs w:val="22"/>
        </w:rPr>
        <w:t>Social Media Representatives (2 people)</w:t>
      </w:r>
    </w:p>
    <w:p w14:paraId="77915823" w14:textId="71744024" w:rsidR="00E7388B" w:rsidRPr="00972D30" w:rsidRDefault="00E7388B" w:rsidP="00E7388B">
      <w:pPr>
        <w:rPr>
          <w:rFonts w:ascii="Arial" w:eastAsia="Century Gothic" w:hAnsi="Arial" w:cs="Arial"/>
          <w:sz w:val="22"/>
          <w:szCs w:val="22"/>
        </w:rPr>
      </w:pPr>
      <w:r w:rsidRPr="00972D30">
        <w:rPr>
          <w:rFonts w:ascii="Arial" w:eastAsia="Century Gothic" w:hAnsi="Arial" w:cs="Arial"/>
          <w:sz w:val="22"/>
          <w:szCs w:val="22"/>
        </w:rPr>
        <w:t>-Split across two individuals to ease pressure and workload. It is essential that tasks are fairly shared between the two Social Media Representatives. The Social Media Representatives can decide together how they will share the workload (e.g. completing different duties each, or both completing parts of each duty).</w:t>
      </w:r>
    </w:p>
    <w:p w14:paraId="1DEF2516" w14:textId="77777777" w:rsidR="00E7388B" w:rsidRPr="00972D30" w:rsidRDefault="00E7388B" w:rsidP="00E7388B">
      <w:pPr>
        <w:rPr>
          <w:rFonts w:ascii="Arial" w:eastAsia="Century Gothic" w:hAnsi="Arial" w:cs="Arial"/>
          <w:sz w:val="22"/>
          <w:szCs w:val="22"/>
        </w:rPr>
      </w:pPr>
      <w:r w:rsidRPr="00972D30">
        <w:rPr>
          <w:rFonts w:ascii="Arial" w:eastAsia="Century Gothic" w:hAnsi="Arial" w:cs="Arial"/>
          <w:sz w:val="22"/>
          <w:szCs w:val="22"/>
        </w:rPr>
        <w:t>-Design accessible social media graphics in software/apps such as Canva.</w:t>
      </w:r>
    </w:p>
    <w:p w14:paraId="7D139846" w14:textId="2B4E416B" w:rsidR="00E7388B" w:rsidRPr="00972D30" w:rsidRDefault="00E7388B" w:rsidP="00E7388B">
      <w:pPr>
        <w:rPr>
          <w:rFonts w:ascii="Arial" w:eastAsia="Century Gothic" w:hAnsi="Arial" w:cs="Arial"/>
          <w:sz w:val="22"/>
          <w:szCs w:val="22"/>
        </w:rPr>
      </w:pPr>
      <w:r w:rsidRPr="00972D30">
        <w:rPr>
          <w:rFonts w:ascii="Arial" w:eastAsia="Century Gothic" w:hAnsi="Arial" w:cs="Arial"/>
          <w:sz w:val="22"/>
          <w:szCs w:val="22"/>
        </w:rPr>
        <w:t>-Upload posts to the BUNS social media pages for all upcoming events, collabs, announcements, awareness events, etc.</w:t>
      </w:r>
    </w:p>
    <w:p w14:paraId="045CC804" w14:textId="3D212011" w:rsidR="00E7388B" w:rsidRPr="00972D30" w:rsidRDefault="00E7388B" w:rsidP="00E7388B">
      <w:pPr>
        <w:rPr>
          <w:rFonts w:ascii="Arial" w:eastAsia="Century Gothic" w:hAnsi="Arial" w:cs="Arial"/>
          <w:sz w:val="22"/>
          <w:szCs w:val="22"/>
        </w:rPr>
      </w:pPr>
      <w:r w:rsidRPr="00972D30">
        <w:rPr>
          <w:rFonts w:ascii="Arial" w:eastAsia="Century Gothic" w:hAnsi="Arial" w:cs="Arial"/>
          <w:sz w:val="22"/>
          <w:szCs w:val="22"/>
        </w:rPr>
        <w:lastRenderedPageBreak/>
        <w:t>-Take photos at our events to post on our social media pages to provide prospective</w:t>
      </w:r>
      <w:r w:rsidR="002A4CCC" w:rsidRPr="00972D30">
        <w:rPr>
          <w:rFonts w:ascii="Arial" w:eastAsia="Century Gothic" w:hAnsi="Arial" w:cs="Arial"/>
          <w:sz w:val="22"/>
          <w:szCs w:val="22"/>
        </w:rPr>
        <w:t xml:space="preserve"> </w:t>
      </w:r>
      <w:r w:rsidRPr="00972D30">
        <w:rPr>
          <w:rFonts w:ascii="Arial" w:eastAsia="Century Gothic" w:hAnsi="Arial" w:cs="Arial"/>
          <w:sz w:val="22"/>
          <w:szCs w:val="22"/>
        </w:rPr>
        <w:t>members with an idea of what BUNS sessions are like.</w:t>
      </w:r>
    </w:p>
    <w:p w14:paraId="7671E424" w14:textId="77777777" w:rsidR="00E7388B" w:rsidRPr="00972D30" w:rsidRDefault="00E7388B" w:rsidP="00E7388B">
      <w:pPr>
        <w:rPr>
          <w:rFonts w:ascii="Arial" w:eastAsia="Century Gothic" w:hAnsi="Arial" w:cs="Arial"/>
          <w:sz w:val="22"/>
          <w:szCs w:val="22"/>
        </w:rPr>
      </w:pPr>
      <w:r w:rsidRPr="00972D30">
        <w:rPr>
          <w:rFonts w:ascii="Arial" w:eastAsia="Century Gothic" w:hAnsi="Arial" w:cs="Arial"/>
          <w:sz w:val="22"/>
          <w:szCs w:val="22"/>
        </w:rPr>
        <w:t xml:space="preserve">-Ensure links on the </w:t>
      </w:r>
      <w:proofErr w:type="spellStart"/>
      <w:r w:rsidRPr="00972D30">
        <w:rPr>
          <w:rFonts w:ascii="Arial" w:eastAsia="Century Gothic" w:hAnsi="Arial" w:cs="Arial"/>
          <w:sz w:val="22"/>
          <w:szCs w:val="22"/>
        </w:rPr>
        <w:t>Linktree</w:t>
      </w:r>
      <w:proofErr w:type="spellEnd"/>
      <w:r w:rsidRPr="00972D30">
        <w:rPr>
          <w:rFonts w:ascii="Arial" w:eastAsia="Century Gothic" w:hAnsi="Arial" w:cs="Arial"/>
          <w:sz w:val="22"/>
          <w:szCs w:val="22"/>
        </w:rPr>
        <w:t xml:space="preserve"> are up to date and relevant. </w:t>
      </w:r>
    </w:p>
    <w:p w14:paraId="21796822" w14:textId="35BC9F5B" w:rsidR="00E7388B" w:rsidRPr="00972D30" w:rsidRDefault="00E7388B" w:rsidP="00E7388B">
      <w:pPr>
        <w:rPr>
          <w:rFonts w:ascii="Arial" w:eastAsia="Century Gothic" w:hAnsi="Arial" w:cs="Arial"/>
          <w:sz w:val="22"/>
          <w:szCs w:val="22"/>
        </w:rPr>
      </w:pPr>
      <w:r w:rsidRPr="00972D30">
        <w:rPr>
          <w:rFonts w:ascii="Arial" w:eastAsia="Century Gothic" w:hAnsi="Arial" w:cs="Arial"/>
          <w:sz w:val="22"/>
          <w:szCs w:val="22"/>
        </w:rPr>
        <w:t>-Be aware of all the awareness months/weeks/days relating to Neurodivergence to make</w:t>
      </w:r>
      <w:r w:rsidR="002A4CCC" w:rsidRPr="00972D30">
        <w:rPr>
          <w:rFonts w:ascii="Arial" w:eastAsia="Century Gothic" w:hAnsi="Arial" w:cs="Arial"/>
          <w:sz w:val="22"/>
          <w:szCs w:val="22"/>
        </w:rPr>
        <w:t xml:space="preserve"> </w:t>
      </w:r>
      <w:r w:rsidRPr="00972D30">
        <w:rPr>
          <w:rFonts w:ascii="Arial" w:eastAsia="Century Gothic" w:hAnsi="Arial" w:cs="Arial"/>
          <w:sz w:val="22"/>
          <w:szCs w:val="22"/>
        </w:rPr>
        <w:t>posts in recognition of these and inform the Activities Coordinator/Equality, Diversity,</w:t>
      </w:r>
      <w:r w:rsidR="002A4CCC" w:rsidRPr="00972D30">
        <w:rPr>
          <w:rFonts w:ascii="Arial" w:eastAsia="Century Gothic" w:hAnsi="Arial" w:cs="Arial"/>
          <w:sz w:val="22"/>
          <w:szCs w:val="22"/>
        </w:rPr>
        <w:t xml:space="preserve"> </w:t>
      </w:r>
      <w:r w:rsidRPr="00972D30">
        <w:rPr>
          <w:rFonts w:ascii="Arial" w:eastAsia="Century Gothic" w:hAnsi="Arial" w:cs="Arial"/>
          <w:sz w:val="22"/>
          <w:szCs w:val="22"/>
        </w:rPr>
        <w:t>Inclusion &amp; Welfare Officer in advance to plan something for these.</w:t>
      </w:r>
    </w:p>
    <w:p w14:paraId="499C92B4" w14:textId="77777777" w:rsidR="00E7388B" w:rsidRPr="00972D30" w:rsidRDefault="00E7388B" w:rsidP="00E7388B">
      <w:pPr>
        <w:rPr>
          <w:rFonts w:ascii="Arial" w:eastAsia="Century Gothic" w:hAnsi="Arial" w:cs="Arial"/>
          <w:sz w:val="22"/>
          <w:szCs w:val="22"/>
        </w:rPr>
      </w:pPr>
      <w:r w:rsidRPr="00972D30">
        <w:rPr>
          <w:rFonts w:ascii="Arial" w:eastAsia="Century Gothic" w:hAnsi="Arial" w:cs="Arial"/>
          <w:sz w:val="22"/>
          <w:szCs w:val="22"/>
        </w:rPr>
        <w:t>-Reply to messages received on social media.</w:t>
      </w:r>
    </w:p>
    <w:p w14:paraId="33F3EDF8" w14:textId="14F28C5F" w:rsidR="00E7388B" w:rsidRPr="00972D30" w:rsidRDefault="00E7388B" w:rsidP="00E7388B">
      <w:pPr>
        <w:rPr>
          <w:rFonts w:ascii="Arial" w:eastAsia="Century Gothic" w:hAnsi="Arial" w:cs="Arial"/>
          <w:sz w:val="22"/>
          <w:szCs w:val="22"/>
        </w:rPr>
      </w:pPr>
      <w:r w:rsidRPr="00972D30">
        <w:rPr>
          <w:rFonts w:ascii="Arial" w:eastAsia="Century Gothic" w:hAnsi="Arial" w:cs="Arial"/>
          <w:sz w:val="22"/>
          <w:szCs w:val="22"/>
        </w:rPr>
        <w:t xml:space="preserve">-Monitor and maintain the research opportunities spreadsheet on our </w:t>
      </w:r>
      <w:proofErr w:type="spellStart"/>
      <w:r w:rsidRPr="00972D30">
        <w:rPr>
          <w:rFonts w:ascii="Arial" w:eastAsia="Century Gothic" w:hAnsi="Arial" w:cs="Arial"/>
          <w:sz w:val="22"/>
          <w:szCs w:val="22"/>
        </w:rPr>
        <w:t>Linktree</w:t>
      </w:r>
      <w:proofErr w:type="spellEnd"/>
      <w:r w:rsidRPr="00972D30">
        <w:rPr>
          <w:rFonts w:ascii="Arial" w:eastAsia="Century Gothic" w:hAnsi="Arial" w:cs="Arial"/>
          <w:sz w:val="22"/>
          <w:szCs w:val="22"/>
        </w:rPr>
        <w:t>. Remind members about the research opportunities.</w:t>
      </w:r>
    </w:p>
    <w:p w14:paraId="2FFD0BB3" w14:textId="77777777" w:rsidR="00E7388B" w:rsidRPr="00972D30" w:rsidRDefault="00E7388B" w:rsidP="00E7388B">
      <w:pPr>
        <w:rPr>
          <w:rFonts w:ascii="Arial" w:eastAsia="Century Gothic" w:hAnsi="Arial" w:cs="Arial"/>
          <w:sz w:val="22"/>
          <w:szCs w:val="22"/>
        </w:rPr>
      </w:pPr>
    </w:p>
    <w:p w14:paraId="0FFA94AD" w14:textId="28217426" w:rsidR="00E7388B" w:rsidRPr="00972D30" w:rsidRDefault="00E7388B" w:rsidP="00E7388B">
      <w:pPr>
        <w:rPr>
          <w:rFonts w:ascii="Arial" w:eastAsia="Century Gothic" w:hAnsi="Arial" w:cs="Arial"/>
          <w:b/>
          <w:bCs/>
          <w:sz w:val="22"/>
          <w:szCs w:val="22"/>
        </w:rPr>
      </w:pPr>
      <w:r w:rsidRPr="00972D30">
        <w:rPr>
          <w:rFonts w:ascii="Arial" w:eastAsia="Century Gothic" w:hAnsi="Arial" w:cs="Arial"/>
          <w:b/>
          <w:bCs/>
          <w:sz w:val="22"/>
          <w:szCs w:val="22"/>
        </w:rPr>
        <w:t xml:space="preserve">Campaigns </w:t>
      </w:r>
      <w:r w:rsidRPr="00972D30">
        <w:rPr>
          <w:rFonts w:ascii="Arial" w:eastAsia="Century Gothic" w:hAnsi="Arial" w:cs="Arial"/>
          <w:b/>
          <w:bCs/>
          <w:sz w:val="22"/>
          <w:szCs w:val="22"/>
        </w:rPr>
        <w:t xml:space="preserve">&amp; Activism </w:t>
      </w:r>
      <w:r w:rsidRPr="00972D30">
        <w:rPr>
          <w:rFonts w:ascii="Arial" w:eastAsia="Century Gothic" w:hAnsi="Arial" w:cs="Arial"/>
          <w:b/>
          <w:bCs/>
          <w:sz w:val="22"/>
          <w:szCs w:val="22"/>
        </w:rPr>
        <w:t>Representative</w:t>
      </w:r>
    </w:p>
    <w:p w14:paraId="2D7B97F4" w14:textId="14BCA016" w:rsidR="00E7388B" w:rsidRPr="00972D30" w:rsidRDefault="00E7388B" w:rsidP="00E7388B">
      <w:pPr>
        <w:rPr>
          <w:rFonts w:ascii="Arial" w:eastAsia="Century Gothic" w:hAnsi="Arial" w:cs="Arial"/>
          <w:sz w:val="22"/>
          <w:szCs w:val="22"/>
        </w:rPr>
      </w:pPr>
      <w:r w:rsidRPr="00972D30">
        <w:rPr>
          <w:rFonts w:ascii="Arial" w:eastAsia="Century Gothic" w:hAnsi="Arial" w:cs="Arial"/>
          <w:sz w:val="22"/>
          <w:szCs w:val="22"/>
        </w:rPr>
        <w:t xml:space="preserve">-The overall intention of this role is to improve the experience of Neurodivergent students at </w:t>
      </w:r>
      <w:proofErr w:type="spellStart"/>
      <w:r w:rsidRPr="00972D30">
        <w:rPr>
          <w:rFonts w:ascii="Arial" w:eastAsia="Century Gothic" w:hAnsi="Arial" w:cs="Arial"/>
          <w:sz w:val="22"/>
          <w:szCs w:val="22"/>
        </w:rPr>
        <w:t>UoB</w:t>
      </w:r>
      <w:proofErr w:type="spellEnd"/>
      <w:r w:rsidRPr="00972D30">
        <w:rPr>
          <w:rFonts w:ascii="Arial" w:eastAsia="Century Gothic" w:hAnsi="Arial" w:cs="Arial"/>
          <w:sz w:val="22"/>
          <w:szCs w:val="22"/>
        </w:rPr>
        <w:t>.</w:t>
      </w:r>
    </w:p>
    <w:p w14:paraId="798125C8" w14:textId="77777777" w:rsidR="00E7388B" w:rsidRPr="00972D30" w:rsidRDefault="00E7388B" w:rsidP="00E7388B">
      <w:pPr>
        <w:rPr>
          <w:rFonts w:ascii="Arial" w:eastAsia="Century Gothic" w:hAnsi="Arial" w:cs="Arial"/>
          <w:sz w:val="22"/>
          <w:szCs w:val="22"/>
        </w:rPr>
      </w:pPr>
      <w:r w:rsidRPr="00972D30">
        <w:rPr>
          <w:rFonts w:ascii="Arial" w:eastAsia="Century Gothic" w:hAnsi="Arial" w:cs="Arial"/>
          <w:sz w:val="22"/>
          <w:szCs w:val="22"/>
        </w:rPr>
        <w:t>-Fairly represent the needs and views of Neurodivergent students.</w:t>
      </w:r>
    </w:p>
    <w:p w14:paraId="6A93680F" w14:textId="77777777" w:rsidR="00E7388B" w:rsidRPr="00972D30" w:rsidRDefault="00E7388B" w:rsidP="00E7388B">
      <w:pPr>
        <w:rPr>
          <w:rFonts w:ascii="Arial" w:eastAsia="Century Gothic" w:hAnsi="Arial" w:cs="Arial"/>
          <w:sz w:val="22"/>
          <w:szCs w:val="22"/>
        </w:rPr>
      </w:pPr>
      <w:r w:rsidRPr="00972D30">
        <w:rPr>
          <w:rFonts w:ascii="Arial" w:eastAsia="Century Gothic" w:hAnsi="Arial" w:cs="Arial"/>
          <w:sz w:val="22"/>
          <w:szCs w:val="22"/>
        </w:rPr>
        <w:t>-Develop an annual advocacy plan based on member feedback.</w:t>
      </w:r>
    </w:p>
    <w:p w14:paraId="4947091A" w14:textId="1B5FC9C2" w:rsidR="00E7388B" w:rsidRPr="00972D30" w:rsidRDefault="00E7388B" w:rsidP="00E7388B">
      <w:pPr>
        <w:rPr>
          <w:rFonts w:ascii="Arial" w:eastAsia="Century Gothic" w:hAnsi="Arial" w:cs="Arial"/>
          <w:sz w:val="22"/>
          <w:szCs w:val="22"/>
        </w:rPr>
      </w:pPr>
      <w:r w:rsidRPr="00972D30">
        <w:rPr>
          <w:rFonts w:ascii="Arial" w:eastAsia="Century Gothic" w:hAnsi="Arial" w:cs="Arial"/>
          <w:sz w:val="22"/>
          <w:szCs w:val="22"/>
        </w:rPr>
        <w:t>-Lobby the University to make improvements (e.g. by arranging meetings to work with the appropriate staff members).</w:t>
      </w:r>
    </w:p>
    <w:p w14:paraId="5625174A" w14:textId="647F3733" w:rsidR="00E7388B" w:rsidRPr="00972D30" w:rsidRDefault="00E7388B" w:rsidP="00E7388B">
      <w:pPr>
        <w:rPr>
          <w:rFonts w:ascii="Arial" w:eastAsia="Century Gothic" w:hAnsi="Arial" w:cs="Arial"/>
          <w:sz w:val="22"/>
          <w:szCs w:val="22"/>
        </w:rPr>
      </w:pPr>
      <w:r w:rsidRPr="00972D30">
        <w:rPr>
          <w:rFonts w:ascii="Arial" w:eastAsia="Century Gothic" w:hAnsi="Arial" w:cs="Arial"/>
          <w:sz w:val="22"/>
          <w:szCs w:val="22"/>
        </w:rPr>
        <w:t>-Share some responsibilities with the Co/Vice-Presidents to organise campaigns and work closely with the Outreach Officer as the role may involve collaborating with other societies, staff, and external groups.</w:t>
      </w:r>
    </w:p>
    <w:p w14:paraId="45D35896" w14:textId="4585DB89" w:rsidR="00A17C55" w:rsidRPr="00972D30" w:rsidRDefault="00A17C55" w:rsidP="00A17C55">
      <w:pPr>
        <w:rPr>
          <w:rFonts w:ascii="Arial" w:eastAsia="Century Gothic" w:hAnsi="Arial" w:cs="Arial"/>
          <w:sz w:val="22"/>
          <w:szCs w:val="22"/>
        </w:rPr>
      </w:pPr>
      <w:r w:rsidRPr="00972D30">
        <w:rPr>
          <w:rFonts w:ascii="Arial" w:eastAsia="Century Gothic" w:hAnsi="Arial" w:cs="Arial"/>
          <w:sz w:val="22"/>
          <w:szCs w:val="22"/>
        </w:rPr>
        <w:t>-</w:t>
      </w:r>
      <w:r w:rsidRPr="00972D30">
        <w:rPr>
          <w:rFonts w:ascii="Arial" w:eastAsia="Century Gothic" w:hAnsi="Arial" w:cs="Arial"/>
          <w:sz w:val="22"/>
          <w:szCs w:val="22"/>
        </w:rPr>
        <w:t>Alongside the Co/Vice-Presidents (or any other interested Committee</w:t>
      </w:r>
      <w:r w:rsidR="00450C65" w:rsidRPr="00972D30">
        <w:rPr>
          <w:rFonts w:ascii="Arial" w:eastAsia="Century Gothic" w:hAnsi="Arial" w:cs="Arial"/>
          <w:sz w:val="22"/>
          <w:szCs w:val="22"/>
        </w:rPr>
        <w:t xml:space="preserve"> </w:t>
      </w:r>
      <w:r w:rsidRPr="00972D30">
        <w:rPr>
          <w:rFonts w:ascii="Arial" w:eastAsia="Century Gothic" w:hAnsi="Arial" w:cs="Arial"/>
          <w:sz w:val="22"/>
          <w:szCs w:val="22"/>
        </w:rPr>
        <w:t>members) oversee the BUNS Campaigns &amp; Activism Subdivision, if the subdivision is active during the present academic year</w:t>
      </w:r>
      <w:r w:rsidRPr="00972D30">
        <w:rPr>
          <w:rFonts w:ascii="Arial" w:eastAsia="Century Gothic" w:hAnsi="Arial" w:cs="Arial"/>
          <w:sz w:val="22"/>
          <w:szCs w:val="22"/>
        </w:rPr>
        <w:t>.</w:t>
      </w:r>
    </w:p>
    <w:p w14:paraId="67FB5DED" w14:textId="77777777" w:rsidR="00E7388B" w:rsidRPr="00972D30" w:rsidRDefault="00E7388B" w:rsidP="00E7388B">
      <w:pPr>
        <w:rPr>
          <w:rFonts w:ascii="Arial" w:eastAsia="Century Gothic" w:hAnsi="Arial" w:cs="Arial"/>
          <w:sz w:val="22"/>
          <w:szCs w:val="22"/>
        </w:rPr>
      </w:pPr>
    </w:p>
    <w:p w14:paraId="49E8198F" w14:textId="7C83666C" w:rsidR="00E7388B" w:rsidRPr="00972D30" w:rsidRDefault="00E7388B" w:rsidP="00E7388B">
      <w:pPr>
        <w:rPr>
          <w:rFonts w:ascii="Arial" w:eastAsia="Century Gothic" w:hAnsi="Arial" w:cs="Arial"/>
          <w:b/>
          <w:bCs/>
          <w:sz w:val="22"/>
          <w:szCs w:val="22"/>
        </w:rPr>
      </w:pPr>
      <w:r w:rsidRPr="00972D30">
        <w:rPr>
          <w:rFonts w:ascii="Arial" w:eastAsia="Century Gothic" w:hAnsi="Arial" w:cs="Arial"/>
          <w:b/>
          <w:bCs/>
          <w:sz w:val="22"/>
          <w:szCs w:val="22"/>
        </w:rPr>
        <w:t>Outreach Officer</w:t>
      </w:r>
    </w:p>
    <w:p w14:paraId="1640FE67" w14:textId="681C2603" w:rsidR="00E7388B" w:rsidRPr="00972D30" w:rsidRDefault="00E7388B" w:rsidP="00E7388B">
      <w:pPr>
        <w:rPr>
          <w:rFonts w:ascii="Arial" w:eastAsia="Century Gothic" w:hAnsi="Arial" w:cs="Arial"/>
          <w:sz w:val="22"/>
          <w:szCs w:val="22"/>
        </w:rPr>
      </w:pPr>
      <w:r w:rsidRPr="00972D30">
        <w:rPr>
          <w:rFonts w:ascii="Arial" w:eastAsia="Century Gothic" w:hAnsi="Arial" w:cs="Arial"/>
          <w:sz w:val="22"/>
          <w:szCs w:val="22"/>
        </w:rPr>
        <w:t>-Make links and organise collaborations with other societies, university</w:t>
      </w:r>
      <w:r w:rsidR="00450C65" w:rsidRPr="00972D30">
        <w:rPr>
          <w:rFonts w:ascii="Arial" w:eastAsia="Century Gothic" w:hAnsi="Arial" w:cs="Arial"/>
          <w:sz w:val="22"/>
          <w:szCs w:val="22"/>
        </w:rPr>
        <w:t xml:space="preserve"> </w:t>
      </w:r>
      <w:r w:rsidRPr="00972D30">
        <w:rPr>
          <w:rFonts w:ascii="Arial" w:eastAsia="Century Gothic" w:hAnsi="Arial" w:cs="Arial"/>
          <w:sz w:val="22"/>
          <w:szCs w:val="22"/>
        </w:rPr>
        <w:t>services/departments, staff members, and external organisations/charities.</w:t>
      </w:r>
    </w:p>
    <w:p w14:paraId="18B322D9" w14:textId="604EAA0A" w:rsidR="00E7388B" w:rsidRPr="00972D30" w:rsidRDefault="00E7388B" w:rsidP="00E7388B">
      <w:pPr>
        <w:rPr>
          <w:rFonts w:ascii="Arial" w:eastAsia="Century Gothic" w:hAnsi="Arial" w:cs="Arial"/>
          <w:sz w:val="22"/>
          <w:szCs w:val="22"/>
        </w:rPr>
      </w:pPr>
      <w:r w:rsidRPr="00972D30">
        <w:rPr>
          <w:rFonts w:ascii="Arial" w:eastAsia="Century Gothic" w:hAnsi="Arial" w:cs="Arial"/>
          <w:sz w:val="22"/>
          <w:szCs w:val="22"/>
        </w:rPr>
        <w:t>-Monitor our social media messages and emails for collaboration opportunities.</w:t>
      </w:r>
    </w:p>
    <w:p w14:paraId="35789CA5" w14:textId="6F4CA254" w:rsidR="00E7388B" w:rsidRPr="00972D30" w:rsidRDefault="00E7388B" w:rsidP="00E7388B">
      <w:pPr>
        <w:rPr>
          <w:rFonts w:ascii="Arial" w:eastAsia="Century Gothic" w:hAnsi="Arial" w:cs="Arial"/>
          <w:sz w:val="22"/>
          <w:szCs w:val="22"/>
        </w:rPr>
      </w:pPr>
      <w:r w:rsidRPr="00972D30">
        <w:rPr>
          <w:rFonts w:ascii="Arial" w:eastAsia="Century Gothic" w:hAnsi="Arial" w:cs="Arial"/>
          <w:sz w:val="22"/>
          <w:szCs w:val="22"/>
        </w:rPr>
        <w:t>-Work closely with the Equality, Diversity, Inclusion &amp; Welfare officer on accessibility projects.</w:t>
      </w:r>
    </w:p>
    <w:p w14:paraId="6F1E3D88" w14:textId="77777777" w:rsidR="00E7388B" w:rsidRPr="00972D30" w:rsidRDefault="00E7388B" w:rsidP="00E7388B">
      <w:pPr>
        <w:rPr>
          <w:rFonts w:ascii="Arial" w:eastAsia="Century Gothic" w:hAnsi="Arial" w:cs="Arial"/>
          <w:sz w:val="22"/>
          <w:szCs w:val="22"/>
        </w:rPr>
      </w:pPr>
      <w:r w:rsidRPr="00972D30">
        <w:rPr>
          <w:rFonts w:ascii="Arial" w:eastAsia="Century Gothic" w:hAnsi="Arial" w:cs="Arial"/>
          <w:sz w:val="22"/>
          <w:szCs w:val="22"/>
        </w:rPr>
        <w:t>-Manage sponsorships/grants (if any arise).</w:t>
      </w:r>
    </w:p>
    <w:p w14:paraId="762B7134" w14:textId="77777777" w:rsidR="00E7388B" w:rsidRPr="00972D30" w:rsidRDefault="00E7388B" w:rsidP="00E7388B">
      <w:pPr>
        <w:rPr>
          <w:rFonts w:ascii="Arial" w:eastAsia="Century Gothic" w:hAnsi="Arial" w:cs="Arial"/>
          <w:b/>
          <w:bCs/>
          <w:sz w:val="22"/>
          <w:szCs w:val="22"/>
        </w:rPr>
      </w:pPr>
    </w:p>
    <w:p w14:paraId="327F5480" w14:textId="3D4B62FF" w:rsidR="00E7388B" w:rsidRPr="00972D30" w:rsidRDefault="00E7388B" w:rsidP="00E7388B">
      <w:pPr>
        <w:rPr>
          <w:rFonts w:ascii="Arial" w:eastAsia="Century Gothic" w:hAnsi="Arial" w:cs="Arial"/>
          <w:b/>
          <w:bCs/>
          <w:sz w:val="22"/>
          <w:szCs w:val="22"/>
        </w:rPr>
      </w:pPr>
      <w:r w:rsidRPr="00972D30">
        <w:rPr>
          <w:rFonts w:ascii="Arial" w:eastAsia="Century Gothic" w:hAnsi="Arial" w:cs="Arial"/>
          <w:b/>
          <w:bCs/>
          <w:sz w:val="22"/>
          <w:szCs w:val="22"/>
        </w:rPr>
        <w:t>Non-Portfolio Representative</w:t>
      </w:r>
    </w:p>
    <w:p w14:paraId="21A5F83D" w14:textId="69B7CA8C" w:rsidR="00E7388B" w:rsidRPr="00972D30" w:rsidRDefault="00E7388B" w:rsidP="00E7388B">
      <w:pPr>
        <w:rPr>
          <w:rFonts w:ascii="Arial" w:eastAsia="Century Gothic" w:hAnsi="Arial" w:cs="Arial"/>
          <w:sz w:val="22"/>
          <w:szCs w:val="22"/>
        </w:rPr>
      </w:pPr>
      <w:r w:rsidRPr="00972D30">
        <w:rPr>
          <w:rFonts w:ascii="Arial" w:eastAsia="Century Gothic" w:hAnsi="Arial" w:cs="Arial"/>
          <w:sz w:val="22"/>
          <w:szCs w:val="22"/>
        </w:rPr>
        <w:t xml:space="preserve">-Be a general helpful person to pick up tasks that other Committee members have been unable to complete (e.g. when another Committee member is low on capacity to carry out their role). </w:t>
      </w:r>
    </w:p>
    <w:p w14:paraId="62655859" w14:textId="63BC2CFF" w:rsidR="00E7388B" w:rsidRPr="00972D30" w:rsidRDefault="00E7388B" w:rsidP="00E7388B">
      <w:pPr>
        <w:rPr>
          <w:rFonts w:ascii="Arial" w:eastAsia="Century Gothic" w:hAnsi="Arial" w:cs="Arial"/>
          <w:sz w:val="22"/>
          <w:szCs w:val="22"/>
        </w:rPr>
      </w:pPr>
      <w:r w:rsidRPr="00972D30">
        <w:rPr>
          <w:rFonts w:ascii="Arial" w:eastAsia="Century Gothic" w:hAnsi="Arial" w:cs="Arial"/>
          <w:sz w:val="22"/>
          <w:szCs w:val="22"/>
        </w:rPr>
        <w:t>-It is essential that the Non-portfolio Representative keeps up to date with what the Committee is doing in order to be aware of how the Society functions from behind the scenes and how other Committee members carry out their roles, such that the Non-portfolio</w:t>
      </w:r>
      <w:r w:rsidR="00450C65" w:rsidRPr="00972D30">
        <w:rPr>
          <w:rFonts w:ascii="Arial" w:eastAsia="Century Gothic" w:hAnsi="Arial" w:cs="Arial"/>
          <w:sz w:val="22"/>
          <w:szCs w:val="22"/>
        </w:rPr>
        <w:t xml:space="preserve"> </w:t>
      </w:r>
      <w:r w:rsidRPr="00972D30">
        <w:rPr>
          <w:rFonts w:ascii="Arial" w:eastAsia="Century Gothic" w:hAnsi="Arial" w:cs="Arial"/>
          <w:sz w:val="22"/>
          <w:szCs w:val="22"/>
        </w:rPr>
        <w:t xml:space="preserve">Representative is prepared to carry out tasks on the behalf of and stand in for other Committee members when necessary. </w:t>
      </w:r>
    </w:p>
    <w:p w14:paraId="0000004C" w14:textId="3BA20B26" w:rsidR="00D04075" w:rsidRPr="00972D30" w:rsidRDefault="00E7388B" w:rsidP="00E7388B">
      <w:pPr>
        <w:rPr>
          <w:rFonts w:ascii="Arial" w:eastAsia="Century Gothic" w:hAnsi="Arial" w:cs="Arial"/>
          <w:sz w:val="22"/>
          <w:szCs w:val="22"/>
        </w:rPr>
      </w:pPr>
      <w:r w:rsidRPr="00972D30">
        <w:rPr>
          <w:rFonts w:ascii="Arial" w:eastAsia="Century Gothic" w:hAnsi="Arial" w:cs="Arial"/>
          <w:sz w:val="22"/>
          <w:szCs w:val="22"/>
        </w:rPr>
        <w:t xml:space="preserve">-There is flexibility for the Non-portfolio Representative to get involved with anything else the Committee is doing and </w:t>
      </w:r>
      <w:proofErr w:type="gramStart"/>
      <w:r w:rsidRPr="00972D30">
        <w:rPr>
          <w:rFonts w:ascii="Arial" w:eastAsia="Century Gothic" w:hAnsi="Arial" w:cs="Arial"/>
          <w:sz w:val="22"/>
          <w:szCs w:val="22"/>
        </w:rPr>
        <w:t>help out</w:t>
      </w:r>
      <w:proofErr w:type="gramEnd"/>
      <w:r w:rsidRPr="00972D30">
        <w:rPr>
          <w:rFonts w:ascii="Arial" w:eastAsia="Century Gothic" w:hAnsi="Arial" w:cs="Arial"/>
          <w:sz w:val="22"/>
          <w:szCs w:val="22"/>
        </w:rPr>
        <w:t xml:space="preserve"> wherever they would like</w:t>
      </w:r>
      <w:r w:rsidRPr="00972D30">
        <w:rPr>
          <w:rFonts w:ascii="Arial" w:eastAsia="Century Gothic" w:hAnsi="Arial" w:cs="Arial"/>
          <w:sz w:val="22"/>
          <w:szCs w:val="22"/>
        </w:rPr>
        <w:t>.</w:t>
      </w:r>
    </w:p>
    <w:p w14:paraId="268C6CD3" w14:textId="77777777" w:rsidR="00E7388B" w:rsidRPr="00972D30" w:rsidRDefault="00E7388B" w:rsidP="00E7388B">
      <w:pPr>
        <w:rPr>
          <w:rFonts w:ascii="Arial" w:eastAsia="Century Gothic" w:hAnsi="Arial" w:cs="Arial"/>
          <w:sz w:val="22"/>
          <w:szCs w:val="22"/>
          <w:lang w:val="en-US"/>
        </w:rPr>
      </w:pPr>
    </w:p>
    <w:p w14:paraId="0000004D" w14:textId="77777777" w:rsidR="00D04075" w:rsidRPr="00972D30" w:rsidRDefault="687C8E02" w:rsidP="7AD4F605">
      <w:pPr>
        <w:rPr>
          <w:rFonts w:ascii="Arial" w:eastAsia="Century Gothic" w:hAnsi="Arial" w:cs="Arial"/>
          <w:sz w:val="22"/>
          <w:szCs w:val="22"/>
        </w:rPr>
      </w:pPr>
      <w:r w:rsidRPr="00972D30">
        <w:rPr>
          <w:rFonts w:ascii="Arial" w:eastAsia="Century Gothic" w:hAnsi="Arial" w:cs="Arial"/>
          <w:sz w:val="22"/>
          <w:szCs w:val="22"/>
        </w:rPr>
        <w:lastRenderedPageBreak/>
        <w:t>6. FINANCIAL</w:t>
      </w:r>
    </w:p>
    <w:p w14:paraId="0000004E" w14:textId="16ACF836" w:rsidR="00D04075" w:rsidRPr="00972D30" w:rsidRDefault="687C8E02" w:rsidP="7AD4F605">
      <w:pPr>
        <w:numPr>
          <w:ilvl w:val="0"/>
          <w:numId w:val="4"/>
        </w:numPr>
        <w:rPr>
          <w:rFonts w:ascii="Arial" w:eastAsia="Century Gothic" w:hAnsi="Arial" w:cs="Arial"/>
          <w:sz w:val="22"/>
          <w:szCs w:val="22"/>
        </w:rPr>
      </w:pPr>
      <w:r w:rsidRPr="00972D30">
        <w:rPr>
          <w:rFonts w:ascii="Arial" w:eastAsia="Century Gothic" w:hAnsi="Arial" w:cs="Arial"/>
          <w:sz w:val="22"/>
          <w:szCs w:val="22"/>
        </w:rPr>
        <w:t>The Treasurer of the Society shall not</w:t>
      </w:r>
      <w:r w:rsidR="00B33B05" w:rsidRPr="00972D30">
        <w:rPr>
          <w:rFonts w:ascii="Arial" w:eastAsia="Century Gothic" w:hAnsi="Arial" w:cs="Arial"/>
          <w:sz w:val="22"/>
          <w:szCs w:val="22"/>
        </w:rPr>
        <w:t xml:space="preserve"> be</w:t>
      </w:r>
      <w:r w:rsidRPr="00972D30">
        <w:rPr>
          <w:rFonts w:ascii="Arial" w:eastAsia="Century Gothic" w:hAnsi="Arial" w:cs="Arial"/>
          <w:sz w:val="22"/>
          <w:szCs w:val="22"/>
        </w:rPr>
        <w:t xml:space="preserve"> in their final year at the University. However, if given approval by the </w:t>
      </w:r>
      <w:r w:rsidR="00B33B05" w:rsidRPr="00972D30">
        <w:rPr>
          <w:rFonts w:ascii="Arial" w:eastAsia="Century Gothic" w:hAnsi="Arial" w:cs="Arial"/>
          <w:color w:val="000000" w:themeColor="text1"/>
          <w:sz w:val="22"/>
          <w:szCs w:val="22"/>
        </w:rPr>
        <w:t>Students’ Union</w:t>
      </w:r>
      <w:r w:rsidRPr="00972D30">
        <w:rPr>
          <w:rFonts w:ascii="Arial" w:eastAsia="Century Gothic" w:hAnsi="Arial" w:cs="Arial"/>
          <w:sz w:val="22"/>
          <w:szCs w:val="22"/>
        </w:rPr>
        <w:t>, a final year student may take the position.</w:t>
      </w:r>
    </w:p>
    <w:p w14:paraId="0000004F" w14:textId="4F9322A1" w:rsidR="00D04075" w:rsidRPr="00972D30" w:rsidRDefault="687C8E02" w:rsidP="7AD4F605">
      <w:pPr>
        <w:numPr>
          <w:ilvl w:val="0"/>
          <w:numId w:val="4"/>
        </w:numPr>
        <w:rPr>
          <w:rFonts w:ascii="Arial" w:eastAsia="Century Gothic" w:hAnsi="Arial" w:cs="Arial"/>
          <w:sz w:val="22"/>
          <w:szCs w:val="22"/>
        </w:rPr>
      </w:pPr>
      <w:r w:rsidRPr="00972D30">
        <w:rPr>
          <w:rFonts w:ascii="Arial" w:eastAsia="Century Gothic" w:hAnsi="Arial" w:cs="Arial"/>
          <w:sz w:val="22"/>
          <w:szCs w:val="22"/>
        </w:rPr>
        <w:t xml:space="preserve">All financial arrangements must be made in accordance with current instructions to Society Treasurers, as set down by the </w:t>
      </w:r>
      <w:r w:rsidR="00B33B05" w:rsidRPr="00972D30">
        <w:rPr>
          <w:rFonts w:ascii="Arial" w:eastAsia="Century Gothic" w:hAnsi="Arial" w:cs="Arial"/>
          <w:color w:val="000000" w:themeColor="text1"/>
          <w:sz w:val="22"/>
          <w:szCs w:val="22"/>
        </w:rPr>
        <w:t>Students’ Union</w:t>
      </w:r>
      <w:r w:rsidRPr="00972D30">
        <w:rPr>
          <w:rFonts w:ascii="Arial" w:eastAsia="Century Gothic" w:hAnsi="Arial" w:cs="Arial"/>
          <w:sz w:val="22"/>
          <w:szCs w:val="22"/>
        </w:rPr>
        <w:t>.</w:t>
      </w:r>
    </w:p>
    <w:p w14:paraId="00000050" w14:textId="77777777" w:rsidR="00D04075" w:rsidRPr="00972D30" w:rsidRDefault="687C8E02" w:rsidP="7AD4F605">
      <w:pPr>
        <w:numPr>
          <w:ilvl w:val="0"/>
          <w:numId w:val="4"/>
        </w:numPr>
        <w:rPr>
          <w:rFonts w:ascii="Arial" w:eastAsia="Century Gothic" w:hAnsi="Arial" w:cs="Arial"/>
          <w:sz w:val="22"/>
          <w:szCs w:val="22"/>
        </w:rPr>
      </w:pPr>
      <w:r w:rsidRPr="00972D30">
        <w:rPr>
          <w:rFonts w:ascii="Arial" w:eastAsia="Century Gothic" w:hAnsi="Arial" w:cs="Arial"/>
          <w:sz w:val="22"/>
          <w:szCs w:val="22"/>
        </w:rPr>
        <w:t>The Bristol SU Union Affairs Officer, Sport and Student Development Officer and Director of Finance and Administration shall jointly be empowered to issue financial instructions on behalf of the Society if:</w:t>
      </w:r>
    </w:p>
    <w:p w14:paraId="00000051" w14:textId="77777777" w:rsidR="00D04075" w:rsidRPr="00972D30" w:rsidRDefault="687C8E02" w:rsidP="7AD4F605">
      <w:pPr>
        <w:ind w:left="720"/>
        <w:rPr>
          <w:rFonts w:ascii="Arial" w:eastAsia="Century Gothic" w:hAnsi="Arial" w:cs="Arial"/>
          <w:sz w:val="22"/>
          <w:szCs w:val="22"/>
        </w:rPr>
      </w:pPr>
      <w:r w:rsidRPr="00972D30">
        <w:rPr>
          <w:rFonts w:ascii="Arial" w:eastAsia="Century Gothic" w:hAnsi="Arial" w:cs="Arial"/>
          <w:sz w:val="22"/>
          <w:szCs w:val="22"/>
        </w:rPr>
        <w:t xml:space="preserve"> </w:t>
      </w:r>
      <w:r w:rsidR="00FF6104" w:rsidRPr="00972D30">
        <w:rPr>
          <w:rFonts w:ascii="Arial" w:hAnsi="Arial" w:cs="Arial"/>
        </w:rPr>
        <w:tab/>
      </w:r>
      <w:r w:rsidRPr="00972D30">
        <w:rPr>
          <w:rFonts w:ascii="Arial" w:eastAsia="Century Gothic" w:hAnsi="Arial" w:cs="Arial"/>
          <w:sz w:val="22"/>
          <w:szCs w:val="22"/>
        </w:rPr>
        <w:t>(</w:t>
      </w:r>
      <w:proofErr w:type="spellStart"/>
      <w:r w:rsidRPr="00972D30">
        <w:rPr>
          <w:rFonts w:ascii="Arial" w:eastAsia="Century Gothic" w:hAnsi="Arial" w:cs="Arial"/>
          <w:sz w:val="22"/>
          <w:szCs w:val="22"/>
        </w:rPr>
        <w:t>i</w:t>
      </w:r>
      <w:proofErr w:type="spellEnd"/>
      <w:r w:rsidRPr="00972D30">
        <w:rPr>
          <w:rFonts w:ascii="Arial" w:eastAsia="Century Gothic" w:hAnsi="Arial" w:cs="Arial"/>
          <w:sz w:val="22"/>
          <w:szCs w:val="22"/>
        </w:rPr>
        <w:t>)  the Society folds with outstanding financial affairs, or</w:t>
      </w:r>
    </w:p>
    <w:p w14:paraId="00000052" w14:textId="77777777" w:rsidR="00D04075" w:rsidRPr="00972D30" w:rsidRDefault="687C8E02" w:rsidP="7AD4F605">
      <w:pPr>
        <w:ind w:left="1440"/>
        <w:rPr>
          <w:rFonts w:ascii="Arial" w:eastAsia="Century Gothic" w:hAnsi="Arial" w:cs="Arial"/>
          <w:sz w:val="22"/>
          <w:szCs w:val="22"/>
        </w:rPr>
      </w:pPr>
      <w:r w:rsidRPr="00972D30">
        <w:rPr>
          <w:rFonts w:ascii="Arial" w:eastAsia="Century Gothic" w:hAnsi="Arial" w:cs="Arial"/>
          <w:sz w:val="22"/>
          <w:szCs w:val="22"/>
        </w:rPr>
        <w:t>(ii) change of mandate forms are not completed, and the previous</w:t>
      </w:r>
    </w:p>
    <w:p w14:paraId="00000053" w14:textId="77777777" w:rsidR="00D04075" w:rsidRPr="00972D30" w:rsidRDefault="687C8E02" w:rsidP="7AD4F605">
      <w:pPr>
        <w:ind w:left="1824"/>
        <w:rPr>
          <w:rFonts w:ascii="Arial" w:eastAsia="Century Gothic" w:hAnsi="Arial" w:cs="Arial"/>
          <w:sz w:val="22"/>
          <w:szCs w:val="22"/>
        </w:rPr>
      </w:pPr>
      <w:r w:rsidRPr="00972D30">
        <w:rPr>
          <w:rFonts w:ascii="Arial" w:eastAsia="Century Gothic" w:hAnsi="Arial" w:cs="Arial"/>
          <w:sz w:val="22"/>
          <w:szCs w:val="22"/>
        </w:rPr>
        <w:t>Committee are out of reasonable contact, or</w:t>
      </w:r>
    </w:p>
    <w:p w14:paraId="00000054" w14:textId="77777777" w:rsidR="00D04075" w:rsidRPr="00972D30" w:rsidRDefault="00FF6104" w:rsidP="7AD4F605">
      <w:pPr>
        <w:rPr>
          <w:rFonts w:ascii="Arial" w:eastAsia="Century Gothic" w:hAnsi="Arial" w:cs="Arial"/>
          <w:sz w:val="22"/>
          <w:szCs w:val="22"/>
        </w:rPr>
      </w:pPr>
      <w:r w:rsidRPr="00972D30">
        <w:rPr>
          <w:rFonts w:ascii="Arial" w:eastAsia="Century Gothic" w:hAnsi="Arial" w:cs="Arial"/>
          <w:sz w:val="22"/>
          <w:szCs w:val="22"/>
        </w:rPr>
        <w:tab/>
      </w:r>
      <w:r w:rsidRPr="00972D30">
        <w:rPr>
          <w:rFonts w:ascii="Arial" w:eastAsia="Century Gothic" w:hAnsi="Arial" w:cs="Arial"/>
          <w:sz w:val="22"/>
          <w:szCs w:val="22"/>
        </w:rPr>
        <w:tab/>
      </w:r>
      <w:r w:rsidR="687C8E02" w:rsidRPr="00972D30">
        <w:rPr>
          <w:rFonts w:ascii="Arial" w:eastAsia="Century Gothic" w:hAnsi="Arial" w:cs="Arial"/>
          <w:sz w:val="22"/>
          <w:szCs w:val="22"/>
        </w:rPr>
        <w:t>(iii) financial irregularities are found.</w:t>
      </w:r>
    </w:p>
    <w:p w14:paraId="00000055" w14:textId="77777777" w:rsidR="00D04075" w:rsidRPr="00972D30" w:rsidRDefault="00D04075" w:rsidP="7AD4F605">
      <w:pPr>
        <w:rPr>
          <w:rFonts w:ascii="Arial" w:eastAsia="Century Gothic" w:hAnsi="Arial" w:cs="Arial"/>
          <w:sz w:val="22"/>
          <w:szCs w:val="22"/>
        </w:rPr>
      </w:pPr>
    </w:p>
    <w:p w14:paraId="00000056" w14:textId="77777777" w:rsidR="00D04075" w:rsidRPr="00972D30" w:rsidRDefault="687C8E02" w:rsidP="7AD4F605">
      <w:pPr>
        <w:rPr>
          <w:rFonts w:ascii="Arial" w:eastAsia="Century Gothic" w:hAnsi="Arial" w:cs="Arial"/>
          <w:sz w:val="22"/>
          <w:szCs w:val="22"/>
        </w:rPr>
      </w:pPr>
      <w:r w:rsidRPr="00972D30">
        <w:rPr>
          <w:rFonts w:ascii="Arial" w:eastAsia="Century Gothic" w:hAnsi="Arial" w:cs="Arial"/>
          <w:sz w:val="22"/>
          <w:szCs w:val="22"/>
        </w:rPr>
        <w:t>7. GENERAL MEETINGS</w:t>
      </w:r>
    </w:p>
    <w:p w14:paraId="00000057" w14:textId="3FE49EBE" w:rsidR="00D04075" w:rsidRPr="00972D30" w:rsidRDefault="687C8E02" w:rsidP="7AD4F605">
      <w:pPr>
        <w:numPr>
          <w:ilvl w:val="0"/>
          <w:numId w:val="5"/>
        </w:numPr>
        <w:rPr>
          <w:rFonts w:ascii="Arial" w:eastAsia="Century Gothic" w:hAnsi="Arial" w:cs="Arial"/>
          <w:sz w:val="22"/>
          <w:szCs w:val="22"/>
        </w:rPr>
      </w:pPr>
      <w:r w:rsidRPr="00972D30">
        <w:rPr>
          <w:rFonts w:ascii="Arial" w:eastAsia="Century Gothic" w:hAnsi="Arial" w:cs="Arial"/>
          <w:sz w:val="22"/>
          <w:szCs w:val="22"/>
        </w:rPr>
        <w:t>There shall be an Annual General Meeting</w:t>
      </w:r>
      <w:r w:rsidR="5E8F2632" w:rsidRPr="00972D30">
        <w:rPr>
          <w:rFonts w:ascii="Arial" w:eastAsia="Century Gothic" w:hAnsi="Arial" w:cs="Arial"/>
          <w:sz w:val="22"/>
          <w:szCs w:val="22"/>
        </w:rPr>
        <w:t xml:space="preserve"> (AGM)</w:t>
      </w:r>
      <w:r w:rsidRPr="00972D30">
        <w:rPr>
          <w:rFonts w:ascii="Arial" w:eastAsia="Century Gothic" w:hAnsi="Arial" w:cs="Arial"/>
          <w:sz w:val="22"/>
          <w:szCs w:val="22"/>
        </w:rPr>
        <w:t xml:space="preserve"> once per annum, and this shall be during </w:t>
      </w:r>
      <w:r w:rsidRPr="00972D30">
        <w:rPr>
          <w:rFonts w:ascii="Arial" w:eastAsia="Century Gothic" w:hAnsi="Arial" w:cs="Arial"/>
          <w:color w:val="000000" w:themeColor="text1"/>
          <w:sz w:val="22"/>
          <w:szCs w:val="22"/>
        </w:rPr>
        <w:t>Teaching Block 2.</w:t>
      </w:r>
    </w:p>
    <w:p w14:paraId="00000058" w14:textId="77777777" w:rsidR="00D04075" w:rsidRPr="00972D30" w:rsidRDefault="687C8E02" w:rsidP="7AD4F605">
      <w:pPr>
        <w:numPr>
          <w:ilvl w:val="0"/>
          <w:numId w:val="5"/>
        </w:numPr>
        <w:rPr>
          <w:rFonts w:ascii="Arial" w:eastAsia="Century Gothic" w:hAnsi="Arial" w:cs="Arial"/>
          <w:sz w:val="22"/>
          <w:szCs w:val="22"/>
        </w:rPr>
      </w:pPr>
      <w:r w:rsidRPr="00972D30">
        <w:rPr>
          <w:rFonts w:ascii="Arial" w:eastAsia="Century Gothic" w:hAnsi="Arial" w:cs="Arial"/>
          <w:sz w:val="22"/>
          <w:szCs w:val="22"/>
        </w:rPr>
        <w:t xml:space="preserve">Notice of such meetings must be sent to the Society’s membership via email with at least 14 days’ notice.  An agenda must be sent out with at least 7 days’ notice. </w:t>
      </w:r>
    </w:p>
    <w:p w14:paraId="00000059" w14:textId="2CCAFAB8" w:rsidR="00D04075" w:rsidRPr="00972D30" w:rsidRDefault="687C8E02" w:rsidP="00F51A1F">
      <w:pPr>
        <w:numPr>
          <w:ilvl w:val="0"/>
          <w:numId w:val="5"/>
        </w:numPr>
        <w:rPr>
          <w:rFonts w:ascii="Arial" w:eastAsia="Century Gothic" w:hAnsi="Arial" w:cs="Arial"/>
          <w:sz w:val="22"/>
          <w:szCs w:val="22"/>
        </w:rPr>
      </w:pPr>
      <w:r w:rsidRPr="00972D30">
        <w:rPr>
          <w:rFonts w:ascii="Arial" w:eastAsia="Century Gothic" w:hAnsi="Arial" w:cs="Arial"/>
          <w:sz w:val="22"/>
          <w:szCs w:val="22"/>
        </w:rPr>
        <w:t>Quorum of such meetings shall be set at twice the Committee size plus one.</w:t>
      </w:r>
      <w:r w:rsidR="00F51A1F" w:rsidRPr="00972D30">
        <w:rPr>
          <w:rFonts w:ascii="Arial" w:eastAsia="Century Gothic" w:hAnsi="Arial" w:cs="Arial"/>
          <w:sz w:val="22"/>
          <w:szCs w:val="22"/>
        </w:rPr>
        <w:t xml:space="preserve"> </w:t>
      </w:r>
      <w:r w:rsidR="00F51A1F" w:rsidRPr="00972D30">
        <w:rPr>
          <w:rFonts w:ascii="Arial" w:eastAsia="Century Gothic" w:hAnsi="Arial" w:cs="Arial"/>
          <w:sz w:val="22"/>
          <w:szCs w:val="22"/>
        </w:rPr>
        <w:t>Committee size refers to the total number of Committee positions currently filled, not just the number of Committee members present at the General meeting.</w:t>
      </w:r>
    </w:p>
    <w:p w14:paraId="0000005A" w14:textId="3EB49CC7" w:rsidR="00D04075" w:rsidRPr="00972D30" w:rsidRDefault="687C8E02" w:rsidP="7AD4F605">
      <w:pPr>
        <w:numPr>
          <w:ilvl w:val="0"/>
          <w:numId w:val="5"/>
        </w:numPr>
        <w:rPr>
          <w:rFonts w:ascii="Arial" w:eastAsia="Century Gothic" w:hAnsi="Arial" w:cs="Arial"/>
          <w:sz w:val="22"/>
          <w:szCs w:val="22"/>
        </w:rPr>
      </w:pPr>
      <w:r w:rsidRPr="00972D30">
        <w:rPr>
          <w:rFonts w:ascii="Arial" w:eastAsia="Century Gothic" w:hAnsi="Arial" w:cs="Arial"/>
          <w:sz w:val="22"/>
          <w:szCs w:val="22"/>
        </w:rPr>
        <w:t>An Extraordinary General Meeting</w:t>
      </w:r>
      <w:r w:rsidR="3A1533E0" w:rsidRPr="00972D30">
        <w:rPr>
          <w:rFonts w:ascii="Arial" w:eastAsia="Century Gothic" w:hAnsi="Arial" w:cs="Arial"/>
          <w:sz w:val="22"/>
          <w:szCs w:val="22"/>
        </w:rPr>
        <w:t xml:space="preserve"> (EGM)</w:t>
      </w:r>
      <w:r w:rsidRPr="00972D30">
        <w:rPr>
          <w:rFonts w:ascii="Arial" w:eastAsia="Century Gothic" w:hAnsi="Arial" w:cs="Arial"/>
          <w:sz w:val="22"/>
          <w:szCs w:val="22"/>
        </w:rPr>
        <w:t xml:space="preserve"> may be called by either the Committee or 5% of the membership of the Society by application to the Committee. An EGM shall be called as specified on the application, but at least 7 days’ notice shall be given.</w:t>
      </w:r>
    </w:p>
    <w:p w14:paraId="0000005B" w14:textId="77777777" w:rsidR="00D04075" w:rsidRPr="00972D30" w:rsidRDefault="00D04075" w:rsidP="7AD4F605">
      <w:pPr>
        <w:rPr>
          <w:rFonts w:ascii="Arial" w:eastAsia="Century Gothic" w:hAnsi="Arial" w:cs="Arial"/>
          <w:sz w:val="22"/>
          <w:szCs w:val="22"/>
        </w:rPr>
      </w:pPr>
    </w:p>
    <w:p w14:paraId="570879A4" w14:textId="296E2899" w:rsidR="00D04075" w:rsidRPr="00972D30" w:rsidRDefault="687C8E02" w:rsidP="7AD4F605">
      <w:pPr>
        <w:rPr>
          <w:rFonts w:ascii="Arial" w:eastAsia="Century Gothic" w:hAnsi="Arial" w:cs="Arial"/>
          <w:sz w:val="22"/>
          <w:szCs w:val="22"/>
        </w:rPr>
      </w:pPr>
      <w:r w:rsidRPr="00972D30">
        <w:rPr>
          <w:rFonts w:ascii="Arial" w:eastAsia="Century Gothic" w:hAnsi="Arial" w:cs="Arial"/>
          <w:sz w:val="22"/>
          <w:szCs w:val="22"/>
        </w:rPr>
        <w:t>8. ELECTIONS</w:t>
      </w:r>
    </w:p>
    <w:p w14:paraId="0000005D" w14:textId="5392F464" w:rsidR="00D04075" w:rsidRPr="00972D30" w:rsidRDefault="687C8E02" w:rsidP="7AD4F605">
      <w:pPr>
        <w:pStyle w:val="ListParagraph"/>
        <w:numPr>
          <w:ilvl w:val="0"/>
          <w:numId w:val="1"/>
        </w:numPr>
        <w:rPr>
          <w:rFonts w:ascii="Arial" w:eastAsia="Century Gothic" w:hAnsi="Arial" w:cs="Arial"/>
        </w:rPr>
      </w:pPr>
      <w:r w:rsidRPr="00972D30">
        <w:rPr>
          <w:rFonts w:ascii="Arial" w:eastAsia="Century Gothic" w:hAnsi="Arial" w:cs="Arial"/>
        </w:rPr>
        <w:t xml:space="preserve">Elections shall be held at the Annual General Meeting to elect </w:t>
      </w:r>
      <w:r w:rsidR="6C45FB8E" w:rsidRPr="00972D30">
        <w:rPr>
          <w:rFonts w:ascii="Arial" w:eastAsia="Century Gothic" w:hAnsi="Arial" w:cs="Arial"/>
        </w:rPr>
        <w:t>O</w:t>
      </w:r>
      <w:r w:rsidRPr="00972D30">
        <w:rPr>
          <w:rFonts w:ascii="Arial" w:eastAsia="Century Gothic" w:hAnsi="Arial" w:cs="Arial"/>
        </w:rPr>
        <w:t>fficers of the Committee for the following annual session. Officers can only be removed from their posts by an EGM or AGM.</w:t>
      </w:r>
      <w:r w:rsidRPr="00972D30">
        <w:rPr>
          <w:rFonts w:ascii="Arial" w:eastAsia="Century Gothic" w:hAnsi="Arial" w:cs="Arial"/>
          <w:color w:val="FF0000"/>
        </w:rPr>
        <w:t xml:space="preserve"> </w:t>
      </w:r>
      <w:r w:rsidRPr="00972D30">
        <w:rPr>
          <w:rFonts w:ascii="Arial" w:eastAsia="Century Gothic" w:hAnsi="Arial" w:cs="Arial"/>
        </w:rPr>
        <w:t>Nominations</w:t>
      </w:r>
      <w:r w:rsidR="532E1441" w:rsidRPr="00972D30">
        <w:rPr>
          <w:rFonts w:ascii="Arial" w:eastAsia="Century Gothic" w:hAnsi="Arial" w:cs="Arial"/>
        </w:rPr>
        <w:t xml:space="preserve"> for positions</w:t>
      </w:r>
      <w:r w:rsidRPr="00972D30">
        <w:rPr>
          <w:rFonts w:ascii="Arial" w:eastAsia="Century Gothic" w:hAnsi="Arial" w:cs="Arial"/>
        </w:rPr>
        <w:t xml:space="preserve"> must be received</w:t>
      </w:r>
      <w:r w:rsidRPr="00972D30">
        <w:rPr>
          <w:rFonts w:ascii="Arial" w:eastAsia="Century Gothic" w:hAnsi="Arial" w:cs="Arial"/>
          <w:color w:val="FF0000"/>
        </w:rPr>
        <w:t xml:space="preserve"> </w:t>
      </w:r>
      <w:r w:rsidRPr="00972D30">
        <w:rPr>
          <w:rFonts w:ascii="Arial" w:eastAsia="Century Gothic" w:hAnsi="Arial" w:cs="Arial"/>
          <w:color w:val="000000" w:themeColor="text1"/>
        </w:rPr>
        <w:t>7 days</w:t>
      </w:r>
      <w:r w:rsidRPr="00972D30">
        <w:rPr>
          <w:rFonts w:ascii="Arial" w:eastAsia="Century Gothic" w:hAnsi="Arial" w:cs="Arial"/>
        </w:rPr>
        <w:t xml:space="preserve"> in advance</w:t>
      </w:r>
      <w:r w:rsidR="532E1441" w:rsidRPr="00972D30">
        <w:rPr>
          <w:rFonts w:ascii="Arial" w:eastAsia="Century Gothic" w:hAnsi="Arial" w:cs="Arial"/>
        </w:rPr>
        <w:t xml:space="preserve"> to be listed at the AGM</w:t>
      </w:r>
      <w:r w:rsidRPr="00972D30">
        <w:rPr>
          <w:rFonts w:ascii="Arial" w:eastAsia="Century Gothic" w:hAnsi="Arial" w:cs="Arial"/>
        </w:rPr>
        <w:t>.</w:t>
      </w:r>
      <w:r w:rsidR="532E1441" w:rsidRPr="00972D30">
        <w:rPr>
          <w:rFonts w:ascii="Arial" w:eastAsia="Century Gothic" w:hAnsi="Arial" w:cs="Arial"/>
        </w:rPr>
        <w:t xml:space="preserve"> Any member attending AGM may run for positions at the AGM.</w:t>
      </w:r>
    </w:p>
    <w:p w14:paraId="21F44EE0" w14:textId="2A60F75B" w:rsidR="00D04075" w:rsidRPr="00972D30" w:rsidRDefault="00B6265C" w:rsidP="00B6265C">
      <w:pPr>
        <w:pStyle w:val="ListParagraph"/>
        <w:numPr>
          <w:ilvl w:val="0"/>
          <w:numId w:val="1"/>
        </w:numPr>
        <w:rPr>
          <w:rFonts w:ascii="Arial" w:eastAsia="Century Gothic" w:hAnsi="Arial" w:cs="Arial"/>
        </w:rPr>
      </w:pPr>
      <w:r w:rsidRPr="00972D30">
        <w:rPr>
          <w:rFonts w:ascii="Arial" w:eastAsia="Century Gothic" w:hAnsi="Arial" w:cs="Arial"/>
        </w:rPr>
        <w:t>b. If Committee positions are left unfilled after the AGM or if a Committee member resigns at any point during the academic year, then the Committee shall have the power to co-opt Society</w:t>
      </w:r>
      <w:r w:rsidRPr="00972D30">
        <w:rPr>
          <w:rFonts w:ascii="Arial" w:eastAsia="Century Gothic" w:hAnsi="Arial" w:cs="Arial"/>
        </w:rPr>
        <w:t xml:space="preserve"> </w:t>
      </w:r>
      <w:r w:rsidRPr="00972D30">
        <w:rPr>
          <w:rFonts w:ascii="Arial" w:eastAsia="Century Gothic" w:hAnsi="Arial" w:cs="Arial"/>
        </w:rPr>
        <w:t>members onto the Committee to fill the vacant posts by a majority vote of the Committee following the opportunity for all members to nominate themselves. However, co-opted Committee members are not regarded as full Committee</w:t>
      </w:r>
      <w:r w:rsidRPr="00972D30">
        <w:rPr>
          <w:rFonts w:ascii="Arial" w:eastAsia="Century Gothic" w:hAnsi="Arial" w:cs="Arial"/>
        </w:rPr>
        <w:t xml:space="preserve"> </w:t>
      </w:r>
      <w:r w:rsidRPr="00972D30">
        <w:rPr>
          <w:rFonts w:ascii="Arial" w:eastAsia="Century Gothic" w:hAnsi="Arial" w:cs="Arial"/>
        </w:rPr>
        <w:t>members and can be removed by the Committee at any time</w:t>
      </w:r>
      <w:r w:rsidR="687C8E02" w:rsidRPr="00972D30">
        <w:rPr>
          <w:rFonts w:ascii="Arial" w:eastAsia="Century Gothic" w:hAnsi="Arial" w:cs="Arial"/>
        </w:rPr>
        <w:t>.</w:t>
      </w:r>
    </w:p>
    <w:p w14:paraId="0000005E" w14:textId="155699B4" w:rsidR="00D04075" w:rsidRPr="00972D30" w:rsidRDefault="17FF4B21" w:rsidP="7AD4F605">
      <w:pPr>
        <w:pStyle w:val="ListParagraph"/>
        <w:numPr>
          <w:ilvl w:val="0"/>
          <w:numId w:val="1"/>
        </w:numPr>
        <w:rPr>
          <w:rFonts w:ascii="Arial" w:eastAsia="Century Gothic" w:hAnsi="Arial" w:cs="Arial"/>
        </w:rPr>
      </w:pPr>
      <w:r w:rsidRPr="00972D30">
        <w:rPr>
          <w:rFonts w:ascii="Arial" w:eastAsia="Century Gothic" w:hAnsi="Arial" w:cs="Arial"/>
        </w:rPr>
        <w:t xml:space="preserve">A member is not eligible for a </w:t>
      </w:r>
      <w:proofErr w:type="gramStart"/>
      <w:r w:rsidR="1BEA9585" w:rsidRPr="00972D30">
        <w:rPr>
          <w:rFonts w:ascii="Arial" w:eastAsia="Century Gothic" w:hAnsi="Arial" w:cs="Arial"/>
        </w:rPr>
        <w:t>C</w:t>
      </w:r>
      <w:r w:rsidRPr="00972D30">
        <w:rPr>
          <w:rFonts w:ascii="Arial" w:eastAsia="Century Gothic" w:hAnsi="Arial" w:cs="Arial"/>
        </w:rPr>
        <w:t>ommittee</w:t>
      </w:r>
      <w:proofErr w:type="gramEnd"/>
      <w:r w:rsidRPr="00972D30">
        <w:rPr>
          <w:rFonts w:ascii="Arial" w:eastAsia="Century Gothic" w:hAnsi="Arial" w:cs="Arial"/>
        </w:rPr>
        <w:t xml:space="preserve"> role if they have been on </w:t>
      </w:r>
      <w:r w:rsidR="5D9C787A" w:rsidRPr="00972D30">
        <w:rPr>
          <w:rFonts w:ascii="Arial" w:eastAsia="Century Gothic" w:hAnsi="Arial" w:cs="Arial"/>
        </w:rPr>
        <w:t>C</w:t>
      </w:r>
      <w:r w:rsidRPr="00972D30">
        <w:rPr>
          <w:rFonts w:ascii="Arial" w:eastAsia="Century Gothic" w:hAnsi="Arial" w:cs="Arial"/>
        </w:rPr>
        <w:t xml:space="preserve">ommittee for 3 consecutive years. If a role remains unfilled after an AGM is held, any individual (including previous </w:t>
      </w:r>
      <w:r w:rsidR="6145AEDD" w:rsidRPr="00972D30">
        <w:rPr>
          <w:rFonts w:ascii="Arial" w:eastAsia="Century Gothic" w:hAnsi="Arial" w:cs="Arial"/>
        </w:rPr>
        <w:t>C</w:t>
      </w:r>
      <w:r w:rsidRPr="00972D30">
        <w:rPr>
          <w:rFonts w:ascii="Arial" w:eastAsia="Century Gothic" w:hAnsi="Arial" w:cs="Arial"/>
        </w:rPr>
        <w:t xml:space="preserve">ommittee members) may be co-opted into the available role, but </w:t>
      </w:r>
      <w:r w:rsidRPr="00972D30">
        <w:rPr>
          <w:rFonts w:ascii="Arial" w:eastAsia="Century Gothic" w:hAnsi="Arial" w:cs="Arial"/>
        </w:rPr>
        <w:lastRenderedPageBreak/>
        <w:t xml:space="preserve">only members who have not been on </w:t>
      </w:r>
      <w:r w:rsidR="5D3844D8" w:rsidRPr="00972D30">
        <w:rPr>
          <w:rFonts w:ascii="Arial" w:eastAsia="Century Gothic" w:hAnsi="Arial" w:cs="Arial"/>
        </w:rPr>
        <w:t>C</w:t>
      </w:r>
      <w:r w:rsidRPr="00972D30">
        <w:rPr>
          <w:rFonts w:ascii="Arial" w:eastAsia="Century Gothic" w:hAnsi="Arial" w:cs="Arial"/>
        </w:rPr>
        <w:t>ommittee for 3 consecutive years will be eligible for election at AGM/EGM.</w:t>
      </w:r>
    </w:p>
    <w:p w14:paraId="0000005F" w14:textId="49BBF846" w:rsidR="00D04075" w:rsidRPr="00972D30" w:rsidRDefault="687C8E02" w:rsidP="7AD4F605">
      <w:pPr>
        <w:pStyle w:val="ListParagraph"/>
        <w:numPr>
          <w:ilvl w:val="0"/>
          <w:numId w:val="1"/>
        </w:numPr>
        <w:rPr>
          <w:rFonts w:ascii="Arial" w:eastAsia="Century Gothic" w:hAnsi="Arial" w:cs="Arial"/>
        </w:rPr>
      </w:pPr>
      <w:r w:rsidRPr="00972D30">
        <w:rPr>
          <w:rFonts w:ascii="Arial" w:eastAsia="Century Gothic" w:hAnsi="Arial" w:cs="Arial"/>
        </w:rPr>
        <w:t xml:space="preserve">Voting shall be by first past the post and shall be conducted by </w:t>
      </w:r>
      <w:r w:rsidR="71B18976" w:rsidRPr="00972D30">
        <w:rPr>
          <w:rFonts w:ascii="Arial" w:eastAsia="Century Gothic" w:hAnsi="Arial" w:cs="Arial"/>
        </w:rPr>
        <w:t xml:space="preserve">an anonymous digital voting system such as </w:t>
      </w:r>
      <w:proofErr w:type="spellStart"/>
      <w:r w:rsidR="71B18976" w:rsidRPr="00972D30">
        <w:rPr>
          <w:rFonts w:ascii="Arial" w:eastAsia="Century Gothic" w:hAnsi="Arial" w:cs="Arial"/>
        </w:rPr>
        <w:t>Mentimeter</w:t>
      </w:r>
      <w:proofErr w:type="spellEnd"/>
      <w:r w:rsidR="71B18976" w:rsidRPr="00972D30">
        <w:rPr>
          <w:rFonts w:ascii="Arial" w:eastAsia="Century Gothic" w:hAnsi="Arial" w:cs="Arial"/>
        </w:rPr>
        <w:t xml:space="preserve">. All elections will have the option </w:t>
      </w:r>
      <w:r w:rsidR="00B33B05" w:rsidRPr="00972D30">
        <w:rPr>
          <w:rFonts w:ascii="Arial" w:eastAsia="Century Gothic" w:hAnsi="Arial" w:cs="Arial"/>
        </w:rPr>
        <w:t xml:space="preserve">of </w:t>
      </w:r>
      <w:r w:rsidR="71B18976" w:rsidRPr="00972D30">
        <w:rPr>
          <w:rFonts w:ascii="Arial" w:eastAsia="Century Gothic" w:hAnsi="Arial" w:cs="Arial"/>
        </w:rPr>
        <w:t>voting for a candidate (or in the case of roles with multiple officers, the number of officers permitted for that role) and the option</w:t>
      </w:r>
      <w:r w:rsidR="1094D2FD" w:rsidRPr="00972D30">
        <w:rPr>
          <w:rFonts w:ascii="Arial" w:eastAsia="Century Gothic" w:hAnsi="Arial" w:cs="Arial"/>
        </w:rPr>
        <w:t>s</w:t>
      </w:r>
      <w:r w:rsidR="71B18976" w:rsidRPr="00972D30">
        <w:rPr>
          <w:rFonts w:ascii="Arial" w:eastAsia="Century Gothic" w:hAnsi="Arial" w:cs="Arial"/>
        </w:rPr>
        <w:t xml:space="preserve"> of re-open nominations</w:t>
      </w:r>
      <w:r w:rsidR="2B4B9FC9" w:rsidRPr="00972D30">
        <w:rPr>
          <w:rFonts w:ascii="Arial" w:eastAsia="Century Gothic" w:hAnsi="Arial" w:cs="Arial"/>
        </w:rPr>
        <w:t xml:space="preserve"> and abstain</w:t>
      </w:r>
      <w:r w:rsidR="71B18976" w:rsidRPr="00972D30">
        <w:rPr>
          <w:rFonts w:ascii="Arial" w:eastAsia="Century Gothic" w:hAnsi="Arial" w:cs="Arial"/>
        </w:rPr>
        <w:t>.</w:t>
      </w:r>
      <w:r w:rsidRPr="00972D30">
        <w:rPr>
          <w:rFonts w:ascii="Arial" w:eastAsia="Century Gothic" w:hAnsi="Arial" w:cs="Arial"/>
        </w:rPr>
        <w:t xml:space="preserve"> </w:t>
      </w:r>
      <w:r w:rsidR="03CCFCFC" w:rsidRPr="00972D30">
        <w:rPr>
          <w:rFonts w:ascii="Arial" w:eastAsia="Century Gothic" w:hAnsi="Arial" w:cs="Arial"/>
        </w:rPr>
        <w:t>If there are technical difficulties with the digital voting system</w:t>
      </w:r>
      <w:r w:rsidR="75427667" w:rsidRPr="00972D30">
        <w:rPr>
          <w:rFonts w:ascii="Arial" w:eastAsia="Century Gothic" w:hAnsi="Arial" w:cs="Arial"/>
        </w:rPr>
        <w:t>, t</w:t>
      </w:r>
      <w:r w:rsidRPr="00972D30">
        <w:rPr>
          <w:rFonts w:ascii="Arial" w:eastAsia="Century Gothic" w:hAnsi="Arial" w:cs="Arial"/>
        </w:rPr>
        <w:t xml:space="preserve">hen ballot papers shall be issued to those voting and a count taken of the ballot papers by a Committee member. </w:t>
      </w:r>
      <w:r w:rsidR="00475045" w:rsidRPr="00972D30">
        <w:rPr>
          <w:rFonts w:ascii="Arial" w:eastAsia="Century Gothic" w:hAnsi="Arial" w:cs="Arial"/>
        </w:rPr>
        <w:t>In the event of a tie, the outgoing Co-Presidents &amp; Secretary shall hold a deciding vote between themselves.</w:t>
      </w:r>
    </w:p>
    <w:p w14:paraId="00000060" w14:textId="77777777" w:rsidR="00D04075" w:rsidRPr="00972D30" w:rsidRDefault="00D04075" w:rsidP="7AD4F605">
      <w:pPr>
        <w:rPr>
          <w:rFonts w:ascii="Arial" w:eastAsia="Century Gothic" w:hAnsi="Arial" w:cs="Arial"/>
          <w:sz w:val="22"/>
          <w:szCs w:val="22"/>
        </w:rPr>
      </w:pPr>
    </w:p>
    <w:p w14:paraId="00000061" w14:textId="77777777" w:rsidR="00D04075" w:rsidRPr="00972D30" w:rsidRDefault="687C8E02" w:rsidP="7AD4F605">
      <w:pPr>
        <w:rPr>
          <w:rFonts w:ascii="Arial" w:eastAsia="Century Gothic" w:hAnsi="Arial" w:cs="Arial"/>
          <w:sz w:val="22"/>
          <w:szCs w:val="22"/>
        </w:rPr>
      </w:pPr>
      <w:r w:rsidRPr="00972D30">
        <w:rPr>
          <w:rFonts w:ascii="Arial" w:eastAsia="Century Gothic" w:hAnsi="Arial" w:cs="Arial"/>
          <w:sz w:val="22"/>
          <w:szCs w:val="22"/>
        </w:rPr>
        <w:t>9. AFFILIATIONS</w:t>
      </w:r>
    </w:p>
    <w:p w14:paraId="00000062" w14:textId="61008D75" w:rsidR="00D04075" w:rsidRPr="00972D30" w:rsidRDefault="687C8E02" w:rsidP="7AD4F605">
      <w:pPr>
        <w:numPr>
          <w:ilvl w:val="0"/>
          <w:numId w:val="7"/>
        </w:numPr>
        <w:rPr>
          <w:rFonts w:ascii="Arial" w:eastAsia="Century Gothic" w:hAnsi="Arial" w:cs="Arial"/>
          <w:sz w:val="22"/>
          <w:szCs w:val="22"/>
        </w:rPr>
      </w:pPr>
      <w:r w:rsidRPr="00972D30">
        <w:rPr>
          <w:rFonts w:ascii="Arial" w:eastAsia="Century Gothic" w:hAnsi="Arial" w:cs="Arial"/>
          <w:sz w:val="22"/>
          <w:szCs w:val="22"/>
        </w:rPr>
        <w:t xml:space="preserve">The Society shall affiliate to external bodies only where membership of those bodies is essential to the fulfilment of the core aims, and only with the prior agreement of the </w:t>
      </w:r>
      <w:r w:rsidR="00B33B05" w:rsidRPr="00972D30">
        <w:rPr>
          <w:rFonts w:ascii="Arial" w:eastAsia="Century Gothic" w:hAnsi="Arial" w:cs="Arial"/>
          <w:color w:val="000000" w:themeColor="text1"/>
          <w:sz w:val="22"/>
          <w:szCs w:val="22"/>
        </w:rPr>
        <w:t>Students’ Union</w:t>
      </w:r>
      <w:r w:rsidRPr="00972D30">
        <w:rPr>
          <w:rFonts w:ascii="Arial" w:eastAsia="Century Gothic" w:hAnsi="Arial" w:cs="Arial"/>
          <w:sz w:val="22"/>
          <w:szCs w:val="22"/>
        </w:rPr>
        <w:t>.</w:t>
      </w:r>
    </w:p>
    <w:p w14:paraId="00000063" w14:textId="77777777" w:rsidR="00D04075" w:rsidRPr="00972D30" w:rsidRDefault="00D04075" w:rsidP="7AD4F605">
      <w:pPr>
        <w:rPr>
          <w:rFonts w:ascii="Arial" w:eastAsia="Century Gothic" w:hAnsi="Arial" w:cs="Arial"/>
          <w:sz w:val="22"/>
          <w:szCs w:val="22"/>
        </w:rPr>
      </w:pPr>
    </w:p>
    <w:p w14:paraId="00000064" w14:textId="77777777" w:rsidR="00D04075" w:rsidRPr="00972D30" w:rsidRDefault="687C8E02" w:rsidP="7AD4F605">
      <w:pPr>
        <w:rPr>
          <w:rFonts w:ascii="Arial" w:eastAsia="Century Gothic" w:hAnsi="Arial" w:cs="Arial"/>
          <w:sz w:val="22"/>
          <w:szCs w:val="22"/>
        </w:rPr>
      </w:pPr>
      <w:r w:rsidRPr="00972D30">
        <w:rPr>
          <w:rFonts w:ascii="Arial" w:eastAsia="Century Gothic" w:hAnsi="Arial" w:cs="Arial"/>
          <w:sz w:val="22"/>
          <w:szCs w:val="22"/>
        </w:rPr>
        <w:t>10. CONSTITUTIONAL AMENDMENTS</w:t>
      </w:r>
    </w:p>
    <w:p w14:paraId="00000065" w14:textId="77777777" w:rsidR="00D04075" w:rsidRPr="00972D30" w:rsidRDefault="687C8E02" w:rsidP="7AD4F605">
      <w:pPr>
        <w:numPr>
          <w:ilvl w:val="0"/>
          <w:numId w:val="8"/>
        </w:numPr>
        <w:rPr>
          <w:rFonts w:ascii="Arial" w:eastAsia="Century Gothic" w:hAnsi="Arial" w:cs="Arial"/>
          <w:sz w:val="22"/>
          <w:szCs w:val="22"/>
        </w:rPr>
      </w:pPr>
      <w:r w:rsidRPr="00972D30">
        <w:rPr>
          <w:rFonts w:ascii="Arial" w:eastAsia="Century Gothic" w:hAnsi="Arial" w:cs="Arial"/>
          <w:sz w:val="22"/>
          <w:szCs w:val="22"/>
        </w:rPr>
        <w:t>Any amendment to this constitution shall require a two-thirds majority of the members present at a properly constituted General Meeting.</w:t>
      </w:r>
    </w:p>
    <w:p w14:paraId="2AC7C325" w14:textId="105EBF54" w:rsidR="0092631E" w:rsidRPr="00972D30" w:rsidRDefault="687C8E02" w:rsidP="0092631E">
      <w:pPr>
        <w:numPr>
          <w:ilvl w:val="0"/>
          <w:numId w:val="8"/>
        </w:numPr>
        <w:rPr>
          <w:rFonts w:ascii="Arial" w:eastAsia="Century Gothic" w:hAnsi="Arial" w:cs="Arial"/>
          <w:sz w:val="22"/>
          <w:szCs w:val="22"/>
        </w:rPr>
      </w:pPr>
      <w:r w:rsidRPr="00972D30">
        <w:rPr>
          <w:rFonts w:ascii="Arial" w:eastAsia="Century Gothic" w:hAnsi="Arial" w:cs="Arial"/>
          <w:sz w:val="22"/>
          <w:szCs w:val="22"/>
        </w:rPr>
        <w:t xml:space="preserve">All such amendments shall become valid only after approval by the </w:t>
      </w:r>
      <w:r w:rsidR="00B33B05" w:rsidRPr="00972D30">
        <w:rPr>
          <w:rFonts w:ascii="Arial" w:eastAsia="Century Gothic" w:hAnsi="Arial" w:cs="Arial"/>
          <w:color w:val="000000" w:themeColor="text1"/>
          <w:sz w:val="22"/>
          <w:szCs w:val="22"/>
        </w:rPr>
        <w:t>Students’ Union</w:t>
      </w:r>
    </w:p>
    <w:p w14:paraId="047F685A" w14:textId="77777777" w:rsidR="0092631E" w:rsidRPr="00972D30" w:rsidRDefault="0092631E" w:rsidP="0092631E">
      <w:pPr>
        <w:rPr>
          <w:rFonts w:ascii="Arial" w:eastAsia="Century Gothic" w:hAnsi="Arial" w:cs="Arial"/>
          <w:sz w:val="22"/>
          <w:szCs w:val="22"/>
        </w:rPr>
      </w:pPr>
    </w:p>
    <w:p w14:paraId="58519396" w14:textId="77777777" w:rsidR="0092631E" w:rsidRPr="00972D30" w:rsidRDefault="0092631E" w:rsidP="0092631E">
      <w:pPr>
        <w:rPr>
          <w:rFonts w:ascii="Arial" w:eastAsia="Century Gothic" w:hAnsi="Arial" w:cs="Arial"/>
          <w:sz w:val="22"/>
          <w:szCs w:val="22"/>
        </w:rPr>
      </w:pPr>
      <w:r w:rsidRPr="00972D30">
        <w:rPr>
          <w:rFonts w:ascii="Arial" w:eastAsia="Century Gothic" w:hAnsi="Arial" w:cs="Arial"/>
          <w:sz w:val="22"/>
          <w:szCs w:val="22"/>
        </w:rPr>
        <w:t>11. EQUALITY, DIVERSITY AND INCLUSION</w:t>
      </w:r>
    </w:p>
    <w:p w14:paraId="3BBE8471" w14:textId="1B55F6A8" w:rsidR="0092631E" w:rsidRPr="00972D30" w:rsidRDefault="0092631E" w:rsidP="0092631E">
      <w:pPr>
        <w:numPr>
          <w:ilvl w:val="0"/>
          <w:numId w:val="12"/>
        </w:numPr>
        <w:rPr>
          <w:rFonts w:ascii="Arial" w:eastAsia="Century Gothic" w:hAnsi="Arial" w:cs="Arial"/>
          <w:sz w:val="22"/>
          <w:szCs w:val="22"/>
        </w:rPr>
      </w:pPr>
      <w:r w:rsidRPr="00972D30">
        <w:rPr>
          <w:rFonts w:ascii="Arial" w:eastAsia="Century Gothic" w:hAnsi="Arial" w:cs="Arial"/>
          <w:sz w:val="22"/>
          <w:szCs w:val="22"/>
        </w:rPr>
        <w:t>BUNS will operate on a basis of self-identification regarding gender and sexuality. This explicitly recognises the rights transgender and nonbinary individuals to b</w:t>
      </w:r>
      <w:r w:rsidRPr="00972D30">
        <w:rPr>
          <w:rFonts w:ascii="Arial" w:eastAsia="Century Gothic" w:hAnsi="Arial" w:cs="Arial"/>
          <w:sz w:val="22"/>
          <w:szCs w:val="22"/>
        </w:rPr>
        <w:t xml:space="preserve">e </w:t>
      </w:r>
      <w:r w:rsidRPr="00972D30">
        <w:rPr>
          <w:rFonts w:ascii="Arial" w:eastAsia="Century Gothic" w:hAnsi="Arial" w:cs="Arial"/>
          <w:sz w:val="22"/>
          <w:szCs w:val="22"/>
        </w:rPr>
        <w:t>referred to and treated as such under our constitution.</w:t>
      </w:r>
    </w:p>
    <w:p w14:paraId="41D98736" w14:textId="46A19ADA" w:rsidR="0092631E" w:rsidRPr="00972D30" w:rsidRDefault="0092631E" w:rsidP="0092631E">
      <w:pPr>
        <w:numPr>
          <w:ilvl w:val="0"/>
          <w:numId w:val="12"/>
        </w:numPr>
        <w:rPr>
          <w:rFonts w:ascii="Arial" w:eastAsia="Century Gothic" w:hAnsi="Arial" w:cs="Arial"/>
          <w:sz w:val="22"/>
          <w:szCs w:val="22"/>
        </w:rPr>
      </w:pPr>
      <w:r w:rsidRPr="00972D30">
        <w:rPr>
          <w:rFonts w:ascii="Arial" w:eastAsia="Century Gothic" w:hAnsi="Arial" w:cs="Arial"/>
          <w:sz w:val="22"/>
          <w:szCs w:val="22"/>
        </w:rPr>
        <w:t>An individual’s ability to identify as any gender identity, including transgender and</w:t>
      </w:r>
      <w:r w:rsidRPr="00972D30">
        <w:rPr>
          <w:rFonts w:ascii="Arial" w:eastAsia="Century Gothic" w:hAnsi="Arial" w:cs="Arial"/>
          <w:sz w:val="22"/>
          <w:szCs w:val="22"/>
        </w:rPr>
        <w:t xml:space="preserve"> </w:t>
      </w:r>
      <w:r w:rsidRPr="00972D30">
        <w:rPr>
          <w:rFonts w:ascii="Arial" w:eastAsia="Century Gothic" w:hAnsi="Arial" w:cs="Arial"/>
          <w:sz w:val="22"/>
          <w:szCs w:val="22"/>
        </w:rPr>
        <w:t>nonbinary, is not dependent on any external recognition, including from the Universit</w:t>
      </w:r>
      <w:r w:rsidRPr="00972D30">
        <w:rPr>
          <w:rFonts w:ascii="Arial" w:eastAsia="Century Gothic" w:hAnsi="Arial" w:cs="Arial"/>
          <w:sz w:val="22"/>
          <w:szCs w:val="22"/>
        </w:rPr>
        <w:t xml:space="preserve">y </w:t>
      </w:r>
      <w:r w:rsidRPr="00972D30">
        <w:rPr>
          <w:rFonts w:ascii="Arial" w:eastAsia="Century Gothic" w:hAnsi="Arial" w:cs="Arial"/>
          <w:sz w:val="22"/>
          <w:szCs w:val="22"/>
        </w:rPr>
        <w:t>of Bristol, Medical providers such as the NHS and any private practitioners, Bristol</w:t>
      </w:r>
      <w:r w:rsidRPr="00972D30">
        <w:rPr>
          <w:rFonts w:ascii="Arial" w:eastAsia="Century Gothic" w:hAnsi="Arial" w:cs="Arial"/>
          <w:sz w:val="22"/>
          <w:szCs w:val="22"/>
        </w:rPr>
        <w:t xml:space="preserve"> </w:t>
      </w:r>
      <w:r w:rsidRPr="00972D30">
        <w:rPr>
          <w:rFonts w:ascii="Arial" w:eastAsia="Century Gothic" w:hAnsi="Arial" w:cs="Arial"/>
          <w:sz w:val="22"/>
          <w:szCs w:val="22"/>
        </w:rPr>
        <w:t>SU, or the UK government</w:t>
      </w:r>
      <w:r w:rsidRPr="00972D30">
        <w:rPr>
          <w:rFonts w:ascii="Arial" w:eastAsia="Century Gothic" w:hAnsi="Arial" w:cs="Arial"/>
          <w:sz w:val="22"/>
          <w:szCs w:val="22"/>
        </w:rPr>
        <w:t>.</w:t>
      </w:r>
    </w:p>
    <w:p w14:paraId="43A0501B" w14:textId="11E13130" w:rsidR="0092631E" w:rsidRPr="00972D30" w:rsidRDefault="0092631E" w:rsidP="0092631E">
      <w:pPr>
        <w:numPr>
          <w:ilvl w:val="0"/>
          <w:numId w:val="12"/>
        </w:numPr>
        <w:rPr>
          <w:rFonts w:ascii="Arial" w:eastAsia="Century Gothic" w:hAnsi="Arial" w:cs="Arial"/>
          <w:sz w:val="22"/>
          <w:szCs w:val="22"/>
        </w:rPr>
      </w:pPr>
      <w:r w:rsidRPr="00972D30">
        <w:rPr>
          <w:rFonts w:ascii="Arial" w:eastAsia="Century Gothic" w:hAnsi="Arial" w:cs="Arial"/>
          <w:sz w:val="22"/>
          <w:szCs w:val="22"/>
        </w:rPr>
        <w:t>Failure to respect and/or acknowledge an individual’s gender identity, pronouns,</w:t>
      </w:r>
      <w:r w:rsidRPr="00972D30">
        <w:rPr>
          <w:rFonts w:ascii="Arial" w:eastAsia="Century Gothic" w:hAnsi="Arial" w:cs="Arial"/>
          <w:sz w:val="22"/>
          <w:szCs w:val="22"/>
        </w:rPr>
        <w:t xml:space="preserve"> </w:t>
      </w:r>
      <w:r w:rsidRPr="00972D30">
        <w:rPr>
          <w:rFonts w:ascii="Arial" w:eastAsia="Century Gothic" w:hAnsi="Arial" w:cs="Arial"/>
          <w:sz w:val="22"/>
          <w:szCs w:val="22"/>
        </w:rPr>
        <w:t>sexuality, name, and identity will be considered Bullying and Harassment and</w:t>
      </w:r>
      <w:r w:rsidR="00A87A69" w:rsidRPr="00972D30">
        <w:rPr>
          <w:rFonts w:ascii="Arial" w:eastAsia="Century Gothic" w:hAnsi="Arial" w:cs="Arial"/>
          <w:sz w:val="22"/>
          <w:szCs w:val="22"/>
        </w:rPr>
        <w:t xml:space="preserve"> </w:t>
      </w:r>
      <w:r w:rsidRPr="00972D30">
        <w:rPr>
          <w:rFonts w:ascii="Arial" w:eastAsia="Century Gothic" w:hAnsi="Arial" w:cs="Arial"/>
          <w:sz w:val="22"/>
          <w:szCs w:val="22"/>
        </w:rPr>
        <w:t>reported to Bristol SU as a breach of the Bristol SU Code of Conduct. Subsequent</w:t>
      </w:r>
      <w:r w:rsidRPr="00972D30">
        <w:rPr>
          <w:rFonts w:ascii="Arial" w:eastAsia="Century Gothic" w:hAnsi="Arial" w:cs="Arial"/>
          <w:sz w:val="22"/>
          <w:szCs w:val="22"/>
        </w:rPr>
        <w:t xml:space="preserve"> </w:t>
      </w:r>
      <w:r w:rsidRPr="00972D30">
        <w:rPr>
          <w:rFonts w:ascii="Arial" w:eastAsia="Century Gothic" w:hAnsi="Arial" w:cs="Arial"/>
          <w:sz w:val="22"/>
          <w:szCs w:val="22"/>
        </w:rPr>
        <w:t>sanctions will be implemented in relation to breaches of the Code of Conduct.</w:t>
      </w:r>
    </w:p>
    <w:p w14:paraId="0513978B" w14:textId="66B3CB94" w:rsidR="0092631E" w:rsidRPr="00972D30" w:rsidRDefault="00A87A69" w:rsidP="00A87A69">
      <w:pPr>
        <w:pStyle w:val="ListParagraph"/>
        <w:numPr>
          <w:ilvl w:val="0"/>
          <w:numId w:val="12"/>
        </w:numPr>
        <w:rPr>
          <w:rFonts w:ascii="Arial" w:eastAsia="Century Gothic" w:hAnsi="Arial" w:cs="Arial"/>
        </w:rPr>
      </w:pPr>
      <w:proofErr w:type="gramStart"/>
      <w:r w:rsidRPr="00972D30">
        <w:rPr>
          <w:rFonts w:ascii="Arial" w:eastAsia="Century Gothic" w:hAnsi="Arial" w:cs="Arial"/>
        </w:rPr>
        <w:t>We as a Society</w:t>
      </w:r>
      <w:proofErr w:type="gramEnd"/>
      <w:r w:rsidRPr="00972D30">
        <w:rPr>
          <w:rFonts w:ascii="Arial" w:eastAsia="Century Gothic" w:hAnsi="Arial" w:cs="Arial"/>
        </w:rPr>
        <w:t xml:space="preserve"> encourage members to act as active bystanders in relation to</w:t>
      </w:r>
      <w:r w:rsidRPr="00972D30">
        <w:rPr>
          <w:rFonts w:ascii="Arial" w:eastAsia="Century Gothic" w:hAnsi="Arial" w:cs="Arial"/>
        </w:rPr>
        <w:t xml:space="preserve"> </w:t>
      </w:r>
      <w:r w:rsidRPr="00972D30">
        <w:rPr>
          <w:rFonts w:ascii="Arial" w:eastAsia="Century Gothic" w:hAnsi="Arial" w:cs="Arial"/>
        </w:rPr>
        <w:t>transphobia in accordance with this constitution.</w:t>
      </w:r>
    </w:p>
    <w:p w14:paraId="20E4D2FC" w14:textId="724BA962" w:rsidR="00A87A69" w:rsidRPr="00972D30" w:rsidRDefault="00A87A69" w:rsidP="00A87A69">
      <w:pPr>
        <w:pStyle w:val="ListParagraph"/>
        <w:numPr>
          <w:ilvl w:val="0"/>
          <w:numId w:val="12"/>
        </w:numPr>
        <w:rPr>
          <w:rFonts w:ascii="Arial" w:eastAsia="Century Gothic" w:hAnsi="Arial" w:cs="Arial"/>
        </w:rPr>
      </w:pPr>
      <w:r w:rsidRPr="00972D30">
        <w:rPr>
          <w:rFonts w:ascii="Arial" w:eastAsia="Century Gothic" w:hAnsi="Arial" w:cs="Arial"/>
        </w:rPr>
        <w:t>Furthermore, BUNS recognises the SU’s condemnation of discrimination based on ‘gender reassignment’ as a condemnation of transphobia.</w:t>
      </w:r>
    </w:p>
    <w:p w14:paraId="06CF5E6D" w14:textId="1FDE6D1E" w:rsidR="0092631E" w:rsidRPr="00972D30" w:rsidRDefault="00BD4F13" w:rsidP="00BD4F13">
      <w:pPr>
        <w:pStyle w:val="ListParagraph"/>
        <w:numPr>
          <w:ilvl w:val="0"/>
          <w:numId w:val="12"/>
        </w:numPr>
        <w:rPr>
          <w:rFonts w:ascii="Arial" w:eastAsia="Century Gothic" w:hAnsi="Arial" w:cs="Arial"/>
        </w:rPr>
      </w:pPr>
      <w:r w:rsidRPr="00972D30">
        <w:rPr>
          <w:rFonts w:ascii="Arial" w:eastAsia="Century Gothic" w:hAnsi="Arial" w:cs="Arial"/>
        </w:rPr>
        <w:t>BUNS defines transphobia as violence, harassment, bullying, discrimination and/or exclusion of any individual who self-identifies as trans and/or nonbinary in specific</w:t>
      </w:r>
      <w:r w:rsidRPr="00972D30">
        <w:rPr>
          <w:rFonts w:ascii="Arial" w:eastAsia="Century Gothic" w:hAnsi="Arial" w:cs="Arial"/>
        </w:rPr>
        <w:t xml:space="preserve"> </w:t>
      </w:r>
      <w:r w:rsidRPr="00972D30">
        <w:rPr>
          <w:rFonts w:ascii="Arial" w:eastAsia="Century Gothic" w:hAnsi="Arial" w:cs="Arial"/>
        </w:rPr>
        <w:t>relation to this fact.</w:t>
      </w:r>
    </w:p>
    <w:sectPr w:rsidR="0092631E" w:rsidRPr="00972D30">
      <w:headerReference w:type="default" r:id="rId8"/>
      <w:footerReference w:type="default" r:id="rId9"/>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7F530" w14:textId="77777777" w:rsidR="00CB15EA" w:rsidRDefault="00CB15EA">
      <w:r>
        <w:separator/>
      </w:r>
    </w:p>
  </w:endnote>
  <w:endnote w:type="continuationSeparator" w:id="0">
    <w:p w14:paraId="7D58C606" w14:textId="77777777" w:rsidR="00CB15EA" w:rsidRDefault="00CB1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ill Sans">
    <w:altName w:val="Arial"/>
    <w:charset w:val="B1"/>
    <w:family w:val="swiss"/>
    <w:pitch w:val="variable"/>
    <w:sig w:usb0="80000A67" w:usb1="00000000" w:usb2="00000000" w:usb3="00000000" w:csb0="000001F7"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altName w:val="﷽﷽﷽﷽﷽﷽﷽﷽"/>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F" w14:textId="77777777" w:rsidR="00D04075" w:rsidRDefault="00FF6104">
    <w:pPr>
      <w:pBdr>
        <w:top w:val="nil"/>
        <w:left w:val="nil"/>
        <w:bottom w:val="nil"/>
        <w:right w:val="nil"/>
        <w:between w:val="nil"/>
      </w:pBdr>
      <w:tabs>
        <w:tab w:val="center" w:pos="4153"/>
        <w:tab w:val="right" w:pos="8306"/>
      </w:tabs>
      <w:rPr>
        <w:rFonts w:ascii="Gill Sans" w:hAnsi="Gill Sans"/>
        <w:color w:val="000000"/>
        <w:sz w:val="16"/>
        <w:szCs w:val="16"/>
      </w:rPr>
    </w:pPr>
    <w:r>
      <w:rPr>
        <w:noProof/>
      </w:rPr>
      <mc:AlternateContent>
        <mc:Choice Requires="wpg">
          <w:drawing>
            <wp:anchor distT="4294967295" distB="4294967295" distL="114300" distR="114300" simplePos="0" relativeHeight="251659264" behindDoc="0" locked="0" layoutInCell="1" hidden="0" allowOverlap="1" wp14:anchorId="44449918" wp14:editId="16B2047D">
              <wp:simplePos x="0" y="0"/>
              <wp:positionH relativeFrom="column">
                <wp:posOffset>-266699</wp:posOffset>
              </wp:positionH>
              <wp:positionV relativeFrom="paragraph">
                <wp:posOffset>30496</wp:posOffset>
              </wp:positionV>
              <wp:extent cx="5829300" cy="12700"/>
              <wp:effectExtent l="0" t="0" r="0" b="0"/>
              <wp:wrapNone/>
              <wp:docPr id="73" name="Straight Arrow Connector 73"/>
              <wp:cNvGraphicFramePr/>
              <a:graphic xmlns:a="http://schemas.openxmlformats.org/drawingml/2006/main">
                <a:graphicData uri="http://schemas.microsoft.com/office/word/2010/wordprocessingShape">
                  <wps:wsp>
                    <wps:cNvCnPr/>
                    <wps:spPr>
                      <a:xfrm rot="10800000">
                        <a:off x="2431350" y="3780000"/>
                        <a:ext cx="5829300" cy="0"/>
                      </a:xfrm>
                      <a:prstGeom prst="straightConnector1">
                        <a:avLst/>
                      </a:prstGeom>
                      <a:noFill/>
                      <a:ln w="9525" cap="flat" cmpd="sng">
                        <a:solidFill>
                          <a:srgbClr val="333333"/>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distT="4294967295" distB="4294967295" distL="114300" distR="114300" simplePos="0" relativeHeight="0" behindDoc="0" locked="0" layoutInCell="1" hidden="0" allowOverlap="1" wp14:anchorId="0FC9F0A3" wp14:editId="7777777">
              <wp:simplePos x="0" y="0"/>
              <wp:positionH relativeFrom="column">
                <wp:posOffset>-266699</wp:posOffset>
              </wp:positionH>
              <wp:positionV relativeFrom="paragraph">
                <wp:posOffset>30496</wp:posOffset>
              </wp:positionV>
              <wp:extent cx="5829300" cy="12700"/>
              <wp:effectExtent l="0" t="0" r="0" b="0"/>
              <wp:wrapNone/>
              <wp:docPr id="1636198312" name="image7.png"/>
              <a:graphic>
                <a:graphicData uri="http://schemas.openxmlformats.org/drawingml/2006/picture">
                  <pic:pic>
                    <pic:nvPicPr>
                      <pic:cNvPr id="0" name="image7.png"/>
                      <pic:cNvPicPr preferRelativeResize="0"/>
                    </pic:nvPicPr>
                    <pic:blipFill>
                      <a:blip r:embed="rId4"/>
                      <a:srcRect/>
                      <a:stretch>
                        <a:fillRect/>
                      </a:stretch>
                    </pic:blipFill>
                    <pic:spPr>
                      <a:xfrm>
                        <a:off x="0" y="0"/>
                        <a:ext cx="5829300" cy="12700"/>
                      </a:xfrm>
                      <a:prstGeom prst="rect"/>
                      <a:ln/>
                    </pic:spPr>
                  </pic:pic>
                </a:graphicData>
              </a:graphic>
            </wp:anchor>
          </w:drawing>
        </mc:Fallback>
      </mc:AlternateContent>
    </w:r>
    <w:r>
      <w:rPr>
        <w:noProof/>
      </w:rPr>
      <mc:AlternateContent>
        <mc:Choice Requires="wps">
          <w:drawing>
            <wp:anchor distT="0" distB="0" distL="114300" distR="114300" simplePos="0" relativeHeight="251660288" behindDoc="0" locked="0" layoutInCell="1" hidden="0" allowOverlap="1" wp14:anchorId="4662EFEC" wp14:editId="5C9B19A2">
              <wp:simplePos x="0" y="0"/>
              <wp:positionH relativeFrom="column">
                <wp:posOffset>-1206499</wp:posOffset>
              </wp:positionH>
              <wp:positionV relativeFrom="paragraph">
                <wp:posOffset>25400</wp:posOffset>
              </wp:positionV>
              <wp:extent cx="7524750" cy="271780"/>
              <wp:effectExtent l="0" t="0" r="0" b="0"/>
              <wp:wrapNone/>
              <wp:docPr id="75" name="Rectangle 75"/>
              <wp:cNvGraphicFramePr/>
              <a:graphic xmlns:a="http://schemas.openxmlformats.org/drawingml/2006/main">
                <a:graphicData uri="http://schemas.microsoft.com/office/word/2010/wordprocessingShape">
                  <wps:wsp>
                    <wps:cNvSpPr/>
                    <wps:spPr>
                      <a:xfrm>
                        <a:off x="1588388" y="3648873"/>
                        <a:ext cx="7515225" cy="262255"/>
                      </a:xfrm>
                      <a:prstGeom prst="rect">
                        <a:avLst/>
                      </a:prstGeom>
                      <a:solidFill>
                        <a:srgbClr val="FFFFFF"/>
                      </a:solidFill>
                      <a:ln>
                        <a:noFill/>
                      </a:ln>
                    </wps:spPr>
                    <wps:txbx>
                      <w:txbxContent>
                        <w:p w14:paraId="009E3621" w14:textId="77777777" w:rsidR="00D04075" w:rsidRDefault="00FF6104">
                          <w:pPr>
                            <w:jc w:val="center"/>
                            <w:textDirection w:val="btLr"/>
                          </w:pPr>
                          <w:r>
                            <w:rPr>
                              <w:rFonts w:ascii="Century Gothic" w:eastAsia="Century Gothic" w:hAnsi="Century Gothic" w:cs="Century Gothic"/>
                              <w:color w:val="000000"/>
                              <w:sz w:val="22"/>
                            </w:rPr>
                            <w:t>University of Bristol students creating a world class student life for themselves.</w:t>
                          </w:r>
                        </w:p>
                      </w:txbxContent>
                    </wps:txbx>
                    <wps:bodyPr spcFirstLastPara="1" wrap="square" lIns="91425" tIns="45700" rIns="91425" bIns="45700" anchor="t" anchorCtr="0">
                      <a:noAutofit/>
                    </wps:bodyPr>
                  </wps:wsp>
                </a:graphicData>
              </a:graphic>
            </wp:anchor>
          </w:drawing>
        </mc:Choice>
        <mc:Fallback>
          <w:pict>
            <v:rect w14:anchorId="4662EFEC" id="Rectangle 75" o:spid="_x0000_s1026" style="position:absolute;margin-left:-95pt;margin-top:2pt;width:592.5pt;height:21.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" stroked="f">
              <v:textbox inset="2.53958mm,1.2694mm,2.53958mm,1.2694mm">
                <w:txbxContent>
                  <w:p w14:paraId="009E3621" w14:textId="77777777" w:rsidR="00D04075" w:rsidRDefault="00FF6104">
                    <w:pPr>
                      <w:jc w:val="center"/>
                      <w:textDirection w:val="btLr"/>
                    </w:pPr>
                    <w:r>
                      <w:rPr>
                        <w:rFonts w:ascii="Century Gothic" w:eastAsia="Century Gothic" w:hAnsi="Century Gothic" w:cs="Century Gothic"/>
                        <w:color w:val="000000"/>
                        <w:sz w:val="22"/>
                      </w:rPr>
                      <w:t>University of Bristol students creating a world class student life for themselves.</w:t>
                    </w:r>
                  </w:p>
                </w:txbxContent>
              </v:textbox>
            </v:rect>
          </w:pict>
        </mc:Fallback>
      </mc:AlternateContent>
    </w:r>
  </w:p>
  <w:p w14:paraId="00000070" w14:textId="77777777" w:rsidR="00D04075" w:rsidRDefault="00FF6104">
    <w:pPr>
      <w:pBdr>
        <w:top w:val="nil"/>
        <w:left w:val="nil"/>
        <w:bottom w:val="nil"/>
        <w:right w:val="nil"/>
        <w:between w:val="nil"/>
      </w:pBdr>
      <w:tabs>
        <w:tab w:val="center" w:pos="4153"/>
        <w:tab w:val="right" w:pos="8306"/>
      </w:tabs>
      <w:rPr>
        <w:rFonts w:ascii="Gill Sans" w:hAnsi="Gill Sans"/>
        <w:color w:val="000000"/>
        <w:sz w:val="16"/>
        <w:szCs w:val="16"/>
      </w:rPr>
    </w:pPr>
    <w:r>
      <w:rPr>
        <w:noProof/>
      </w:rPr>
      <mc:AlternateContent>
        <mc:Choice Requires="wps">
          <w:drawing>
            <wp:anchor distT="0" distB="0" distL="114300" distR="114300" simplePos="0" relativeHeight="251661312" behindDoc="0" locked="0" layoutInCell="1" hidden="0" allowOverlap="1" wp14:anchorId="45334114" wp14:editId="5A548550">
              <wp:simplePos x="0" y="0"/>
              <wp:positionH relativeFrom="column">
                <wp:posOffset>4747260</wp:posOffset>
              </wp:positionH>
              <wp:positionV relativeFrom="paragraph">
                <wp:posOffset>93345</wp:posOffset>
              </wp:positionV>
              <wp:extent cx="964565" cy="478155"/>
              <wp:effectExtent l="0" t="0" r="0" b="0"/>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4565" cy="478155"/>
                      </a:xfrm>
                      <a:prstGeom prst="rect">
                        <a:avLst/>
                      </a:prstGeom>
                      <a:solidFill>
                        <a:srgbClr val="FFFFFF"/>
                      </a:solidFill>
                      <a:ln>
                        <a:noFill/>
                      </a:ln>
                    </wps:spPr>
                    <wps:txbx>
                      <w:txbxContent>
                        <w:p w14:paraId="597694D4" w14:textId="77777777" w:rsidR="003C2425" w:rsidRDefault="00FF6104">
                          <w:r>
                            <w:rPr>
                              <w:noProof/>
                            </w:rPr>
                            <w:drawing>
                              <wp:inline distT="0" distB="0" distL="0" distR="0" wp14:anchorId="394131E2" wp14:editId="15237642">
                                <wp:extent cx="736688" cy="533462"/>
                                <wp:effectExtent l="19050" t="0" r="6262" b="0"/>
                                <wp:docPr id="69" name="Picture 69" descr="C:\Users\el7605\Downloads\investorsinpeopl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el7605\Downloads\investorsinpeople (1).jpg"/>
                                        <pic:cNvPicPr>
                                          <a:picLocks noChangeAspect="1" noChangeArrowheads="1"/>
                                        </pic:cNvPicPr>
                                      </pic:nvPicPr>
                                      <pic:blipFill>
                                        <a:blip r:embed="rId5"/>
                                        <a:srcRect/>
                                        <a:stretch>
                                          <a:fillRect/>
                                        </a:stretch>
                                      </pic:blipFill>
                                      <pic:spPr bwMode="auto">
                                        <a:xfrm>
                                          <a:off x="0" y="0"/>
                                          <a:ext cx="737210" cy="53384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anchor>
          </w:drawing>
        </mc:Choice>
        <mc:Fallback>
          <w:pict>
            <v:shapetype w14:anchorId="45334114" id="_x0000_t202" coordsize="21600,21600" o:spt="202" path="m,l,21600r21600,l21600,xe">
              <v:stroke joinstyle="miter"/>
              <v:path gradientshapeok="t" o:connecttype="rect"/>
            </v:shapetype>
            <v:shape id="Text Box 71" o:spid="_x0000_s1027" type="#_x0000_t202" style="position:absolute;margin-left:373.8pt;margin-top:7.35pt;width:75.95pt;height:37.6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" stroked="f">
              <v:textbox>
                <w:txbxContent>
                  <w:p w14:paraId="597694D4" w14:textId="77777777" w:rsidR="003C2425" w:rsidRDefault="00FF6104">
                    <w:r>
                      <w:rPr>
                        <w:noProof/>
                      </w:rPr>
                      <w:drawing>
                        <wp:inline distT="0" distB="0" distL="0" distR="0" wp14:anchorId="394131E2" wp14:editId="15237642">
                          <wp:extent cx="736688" cy="533462"/>
                          <wp:effectExtent l="19050" t="0" r="6262" b="0"/>
                          <wp:docPr id="69" name="Picture 69" descr="C:\Users\el7605\Downloads\investorsinpeopl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el7605\Downloads\investorsinpeople (1).jpg"/>
                                  <pic:cNvPicPr>
                                    <a:picLocks noChangeAspect="1" noChangeArrowheads="1"/>
                                  </pic:cNvPicPr>
                                </pic:nvPicPr>
                                <pic:blipFill>
                                  <a:blip r:embed="rId5"/>
                                  <a:srcRect/>
                                  <a:stretch>
                                    <a:fillRect/>
                                  </a:stretch>
                                </pic:blipFill>
                                <pic:spPr bwMode="auto">
                                  <a:xfrm>
                                    <a:off x="0" y="0"/>
                                    <a:ext cx="737210" cy="533840"/>
                                  </a:xfrm>
                                  <a:prstGeom prst="rect">
                                    <a:avLst/>
                                  </a:prstGeom>
                                  <a:noFill/>
                                  <a:ln w="9525">
                                    <a:noFill/>
                                    <a:miter lim="800000"/>
                                    <a:headEnd/>
                                    <a:tailEnd/>
                                  </a:ln>
                                </pic:spPr>
                              </pic:pic>
                            </a:graphicData>
                          </a:graphic>
                        </wp:inline>
                      </w:drawing>
                    </w:r>
                  </w:p>
                </w:txbxContent>
              </v:textbox>
            </v:shape>
          </w:pict>
        </mc:Fallback>
      </mc:AlternateContent>
    </w:r>
  </w:p>
  <w:p w14:paraId="00000071" w14:textId="77777777" w:rsidR="00D04075" w:rsidRDefault="00FF6104">
    <w:pPr>
      <w:pBdr>
        <w:top w:val="nil"/>
        <w:left w:val="nil"/>
        <w:bottom w:val="nil"/>
        <w:right w:val="nil"/>
        <w:between w:val="nil"/>
      </w:pBdr>
      <w:tabs>
        <w:tab w:val="center" w:pos="4153"/>
        <w:tab w:val="right" w:pos="8306"/>
      </w:tabs>
      <w:rPr>
        <w:rFonts w:ascii="Gill Sans" w:hAnsi="Gill Sans"/>
        <w:color w:val="000000"/>
        <w:sz w:val="16"/>
        <w:szCs w:val="16"/>
      </w:rPr>
    </w:pPr>
    <w:r>
      <w:rPr>
        <w:noProof/>
      </w:rPr>
      <mc:AlternateContent>
        <mc:Choice Requires="wps">
          <w:drawing>
            <wp:anchor distT="0" distB="0" distL="114300" distR="114300" simplePos="0" relativeHeight="251662336" behindDoc="0" locked="0" layoutInCell="1" hidden="0" allowOverlap="1" wp14:anchorId="778B4139" wp14:editId="34522EE1">
              <wp:simplePos x="0" y="0"/>
              <wp:positionH relativeFrom="column">
                <wp:posOffset>-380999</wp:posOffset>
              </wp:positionH>
              <wp:positionV relativeFrom="paragraph">
                <wp:posOffset>63500</wp:posOffset>
              </wp:positionV>
              <wp:extent cx="3217545" cy="508635"/>
              <wp:effectExtent l="0" t="0" r="0" b="0"/>
              <wp:wrapNone/>
              <wp:docPr id="74" name="Rectangle 74"/>
              <wp:cNvGraphicFramePr/>
              <a:graphic xmlns:a="http://schemas.openxmlformats.org/drawingml/2006/main">
                <a:graphicData uri="http://schemas.microsoft.com/office/word/2010/wordprocessingShape">
                  <wps:wsp>
                    <wps:cNvSpPr/>
                    <wps:spPr>
                      <a:xfrm>
                        <a:off x="3741990" y="3530445"/>
                        <a:ext cx="3208020" cy="499110"/>
                      </a:xfrm>
                      <a:prstGeom prst="rect">
                        <a:avLst/>
                      </a:prstGeom>
                      <a:solidFill>
                        <a:srgbClr val="FFFFFF"/>
                      </a:solidFill>
                      <a:ln>
                        <a:noFill/>
                      </a:ln>
                    </wps:spPr>
                    <wps:txbx>
                      <w:txbxContent>
                        <w:p w14:paraId="4EF242ED" w14:textId="77777777" w:rsidR="00D04075" w:rsidRDefault="00FF6104">
                          <w:pPr>
                            <w:textDirection w:val="btLr"/>
                          </w:pPr>
                          <w:r>
                            <w:rPr>
                              <w:rFonts w:ascii="Century Gothic" w:eastAsia="Century Gothic" w:hAnsi="Century Gothic" w:cs="Century Gothic"/>
                              <w:color w:val="000000"/>
                              <w:sz w:val="18"/>
                            </w:rPr>
                            <w:t>University of Bristol Students’ Union Ltd.</w:t>
                          </w:r>
                        </w:p>
                        <w:p w14:paraId="3EFE5803" w14:textId="77777777" w:rsidR="00D04075" w:rsidRDefault="00FF6104">
                          <w:pPr>
                            <w:textDirection w:val="btLr"/>
                          </w:pPr>
                          <w:r>
                            <w:rPr>
                              <w:rFonts w:ascii="Century Gothic" w:eastAsia="Century Gothic" w:hAnsi="Century Gothic" w:cs="Century Gothic"/>
                              <w:color w:val="000000"/>
                              <w:sz w:val="16"/>
                            </w:rPr>
                            <w:t>Registered Charity: 1139656</w:t>
                          </w:r>
                        </w:p>
                        <w:p w14:paraId="3E8343BB" w14:textId="77777777" w:rsidR="00D04075" w:rsidRDefault="00FF6104">
                          <w:pPr>
                            <w:textDirection w:val="btLr"/>
                          </w:pPr>
                          <w:r>
                            <w:rPr>
                              <w:rFonts w:ascii="Century Gothic" w:eastAsia="Century Gothic" w:hAnsi="Century Gothic" w:cs="Century Gothic"/>
                              <w:color w:val="000000"/>
                              <w:sz w:val="16"/>
                            </w:rPr>
                            <w:t>Reg. Co. No. 6977417</w:t>
                          </w:r>
                        </w:p>
                        <w:p w14:paraId="4CCA3234" w14:textId="77777777" w:rsidR="00D04075" w:rsidRDefault="00D04075">
                          <w:pPr>
                            <w:textDirection w:val="btLr"/>
                          </w:pPr>
                        </w:p>
                      </w:txbxContent>
                    </wps:txbx>
                    <wps:bodyPr spcFirstLastPara="1" wrap="square" lIns="91425" tIns="45700" rIns="91425" bIns="45700" anchor="t" anchorCtr="0">
                      <a:noAutofit/>
                    </wps:bodyPr>
                  </wps:wsp>
                </a:graphicData>
              </a:graphic>
            </wp:anchor>
          </w:drawing>
        </mc:Choice>
        <mc:Fallback>
          <w:pict>
            <v:rect w14:anchorId="778B4139" id="Rectangle 74" o:spid="_x0000_s1028" style="position:absolute;margin-left:-30pt;margin-top:5pt;width:253.35pt;height:40.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" stroked="f">
              <v:textbox inset="2.53958mm,1.2694mm,2.53958mm,1.2694mm">
                <w:txbxContent>
                  <w:p w14:paraId="4EF242ED" w14:textId="77777777" w:rsidR="00D04075" w:rsidRDefault="00FF6104">
                    <w:pPr>
                      <w:textDirection w:val="btLr"/>
                    </w:pPr>
                    <w:r>
                      <w:rPr>
                        <w:rFonts w:ascii="Century Gothic" w:eastAsia="Century Gothic" w:hAnsi="Century Gothic" w:cs="Century Gothic"/>
                        <w:color w:val="000000"/>
                        <w:sz w:val="18"/>
                      </w:rPr>
                      <w:t>University of Bristol Students’ Union Ltd.</w:t>
                    </w:r>
                  </w:p>
                  <w:p w14:paraId="3EFE5803" w14:textId="77777777" w:rsidR="00D04075" w:rsidRDefault="00FF6104">
                    <w:pPr>
                      <w:textDirection w:val="btLr"/>
                    </w:pPr>
                    <w:r>
                      <w:rPr>
                        <w:rFonts w:ascii="Century Gothic" w:eastAsia="Century Gothic" w:hAnsi="Century Gothic" w:cs="Century Gothic"/>
                        <w:color w:val="000000"/>
                        <w:sz w:val="16"/>
                      </w:rPr>
                      <w:t>Registered Charity: 1139656</w:t>
                    </w:r>
                  </w:p>
                  <w:p w14:paraId="3E8343BB" w14:textId="77777777" w:rsidR="00D04075" w:rsidRDefault="00FF6104">
                    <w:pPr>
                      <w:textDirection w:val="btLr"/>
                    </w:pPr>
                    <w:r>
                      <w:rPr>
                        <w:rFonts w:ascii="Century Gothic" w:eastAsia="Century Gothic" w:hAnsi="Century Gothic" w:cs="Century Gothic"/>
                        <w:color w:val="000000"/>
                        <w:sz w:val="16"/>
                      </w:rPr>
                      <w:t>Reg. Co. No. 6977417</w:t>
                    </w:r>
                  </w:p>
                  <w:p w14:paraId="4CCA3234" w14:textId="77777777" w:rsidR="00D04075" w:rsidRDefault="00D04075">
                    <w:pPr>
                      <w:textDirection w:val="btLr"/>
                    </w:pPr>
                  </w:p>
                </w:txbxContent>
              </v:textbox>
            </v:rect>
          </w:pict>
        </mc:Fallback>
      </mc:AlternateContent>
    </w:r>
    <w:r>
      <w:rPr>
        <w:noProof/>
      </w:rPr>
      <mc:AlternateContent>
        <mc:Choice Requires="wps">
          <w:drawing>
            <wp:anchor distT="0" distB="0" distL="114300" distR="114300" simplePos="0" relativeHeight="251663360" behindDoc="0" locked="0" layoutInCell="1" hidden="0" allowOverlap="1" wp14:anchorId="4FDD3B4A" wp14:editId="75385FA5">
              <wp:simplePos x="0" y="0"/>
              <wp:positionH relativeFrom="column">
                <wp:posOffset>3274695</wp:posOffset>
              </wp:positionH>
              <wp:positionV relativeFrom="paragraph">
                <wp:posOffset>85725</wp:posOffset>
              </wp:positionV>
              <wp:extent cx="796290" cy="403225"/>
              <wp:effectExtent l="0" t="0" r="0" b="0"/>
              <wp:wrapNone/>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6290" cy="403225"/>
                      </a:xfrm>
                      <a:prstGeom prst="rect">
                        <a:avLst/>
                      </a:prstGeom>
                      <a:solidFill>
                        <a:srgbClr val="FFFFFF"/>
                      </a:solidFill>
                      <a:ln>
                        <a:noFill/>
                      </a:ln>
                    </wps:spPr>
                    <wps:txbx>
                      <w:txbxContent>
                        <w:p w14:paraId="4E8BA4DC" w14:textId="77777777" w:rsidR="003C2425" w:rsidRDefault="00FF6104" w:rsidP="00BE15A8">
                          <w:r>
                            <w:rPr>
                              <w:noProof/>
                            </w:rPr>
                            <w:drawing>
                              <wp:inline distT="0" distB="0" distL="0" distR="0" wp14:anchorId="0C7C7C93" wp14:editId="1EC3C887">
                                <wp:extent cx="623586" cy="311794"/>
                                <wp:effectExtent l="19050" t="0" r="5064" b="0"/>
                                <wp:docPr id="6" name="Picture 1" descr="U:\Resources\Templates &amp; Logos\Logos\‌Investors in Diversity\IiD Logo Working Towards (Colour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Resources\Templates &amp; Logos\Logos\‌Investors in Diversity\IiD Logo Working Towards (Colour Small).jpg"/>
                                        <pic:cNvPicPr>
                                          <a:picLocks noChangeAspect="1" noChangeArrowheads="1"/>
                                        </pic:cNvPicPr>
                                      </pic:nvPicPr>
                                      <pic:blipFill>
                                        <a:blip r:embed="rId6"/>
                                        <a:srcRect/>
                                        <a:stretch>
                                          <a:fillRect/>
                                        </a:stretch>
                                      </pic:blipFill>
                                      <pic:spPr bwMode="auto">
                                        <a:xfrm>
                                          <a:off x="0" y="0"/>
                                          <a:ext cx="624306" cy="312154"/>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spAutoFit/>
                    </wps:bodyPr>
                  </wps:wsp>
                </a:graphicData>
              </a:graphic>
            </wp:anchor>
          </w:drawing>
        </mc:Choice>
        <mc:Fallback>
          <w:pict>
            <v:shape w14:anchorId="4FDD3B4A" id="Text Box 70" o:spid="_x0000_s1029" type="#_x0000_t202" style="position:absolute;margin-left:257.85pt;margin-top:6.75pt;width:62.7pt;height:31.7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" stroked="f">
              <v:textbox style="mso-fit-shape-to-text:t">
                <w:txbxContent>
                  <w:p w14:paraId="4E8BA4DC" w14:textId="77777777" w:rsidR="003C2425" w:rsidRDefault="00FF6104" w:rsidP="00BE15A8">
                    <w:r>
                      <w:rPr>
                        <w:noProof/>
                      </w:rPr>
                      <w:drawing>
                        <wp:inline distT="0" distB="0" distL="0" distR="0" wp14:anchorId="0C7C7C93" wp14:editId="1EC3C887">
                          <wp:extent cx="623586" cy="311794"/>
                          <wp:effectExtent l="19050" t="0" r="5064" b="0"/>
                          <wp:docPr id="6" name="Picture 1" descr="U:\Resources\Templates &amp; Logos\Logos\‌Investors in Diversity\IiD Logo Working Towards (Colour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Resources\Templates &amp; Logos\Logos\‌Investors in Diversity\IiD Logo Working Towards (Colour Small).jpg"/>
                                  <pic:cNvPicPr>
                                    <a:picLocks noChangeAspect="1" noChangeArrowheads="1"/>
                                  </pic:cNvPicPr>
                                </pic:nvPicPr>
                                <pic:blipFill>
                                  <a:blip r:embed="rId6"/>
                                  <a:srcRect/>
                                  <a:stretch>
                                    <a:fillRect/>
                                  </a:stretch>
                                </pic:blipFill>
                                <pic:spPr bwMode="auto">
                                  <a:xfrm>
                                    <a:off x="0" y="0"/>
                                    <a:ext cx="624306" cy="312154"/>
                                  </a:xfrm>
                                  <a:prstGeom prst="rect">
                                    <a:avLst/>
                                  </a:prstGeom>
                                  <a:noFill/>
                                  <a:ln w="9525">
                                    <a:noFill/>
                                    <a:miter lim="800000"/>
                                    <a:headEnd/>
                                    <a:tailEnd/>
                                  </a:ln>
                                </pic:spPr>
                              </pic:pic>
                            </a:graphicData>
                          </a:graphic>
                        </wp:inline>
                      </w:drawing>
                    </w:r>
                  </w:p>
                </w:txbxContent>
              </v:textbox>
            </v:shape>
          </w:pict>
        </mc:Fallback>
      </mc:AlternateContent>
    </w:r>
  </w:p>
  <w:p w14:paraId="00000072" w14:textId="77777777" w:rsidR="00D04075" w:rsidRDefault="00FF6104">
    <w:pPr>
      <w:pBdr>
        <w:top w:val="nil"/>
        <w:left w:val="nil"/>
        <w:bottom w:val="nil"/>
        <w:right w:val="nil"/>
        <w:between w:val="nil"/>
      </w:pBdr>
      <w:tabs>
        <w:tab w:val="center" w:pos="4153"/>
        <w:tab w:val="right" w:pos="8306"/>
      </w:tabs>
      <w:rPr>
        <w:rFonts w:ascii="Gill Sans" w:hAnsi="Gill Sans"/>
        <w:color w:val="000000"/>
        <w:sz w:val="16"/>
        <w:szCs w:val="16"/>
      </w:rPr>
    </w:pPr>
    <w:r>
      <w:rPr>
        <w:noProof/>
      </w:rPr>
      <mc:AlternateContent>
        <mc:Choice Requires="wps">
          <w:drawing>
            <wp:anchor distT="0" distB="0" distL="114300" distR="114300" simplePos="0" relativeHeight="251664384" behindDoc="0" locked="0" layoutInCell="1" hidden="0" allowOverlap="1" wp14:anchorId="0EBA2E03" wp14:editId="1783E051">
              <wp:simplePos x="0" y="0"/>
              <wp:positionH relativeFrom="column">
                <wp:posOffset>3977640</wp:posOffset>
              </wp:positionH>
              <wp:positionV relativeFrom="paragraph">
                <wp:posOffset>3810</wp:posOffset>
              </wp:positionV>
              <wp:extent cx="910590" cy="346075"/>
              <wp:effectExtent l="0" t="0" r="0" b="0"/>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0590" cy="346075"/>
                      </a:xfrm>
                      <a:prstGeom prst="rect">
                        <a:avLst/>
                      </a:prstGeom>
                      <a:solidFill>
                        <a:srgbClr val="FFFFFF"/>
                      </a:solidFill>
                      <a:ln>
                        <a:noFill/>
                      </a:ln>
                    </wps:spPr>
                    <wps:txbx>
                      <w:txbxContent>
                        <w:p w14:paraId="3FA3C215" w14:textId="77777777" w:rsidR="003C2425" w:rsidRDefault="00FF6104" w:rsidP="00BE15A8">
                          <w:r>
                            <w:rPr>
                              <w:noProof/>
                            </w:rPr>
                            <w:drawing>
                              <wp:inline distT="0" distB="0" distL="0" distR="0" wp14:anchorId="57F0B490" wp14:editId="484BEA21">
                                <wp:extent cx="697904" cy="254734"/>
                                <wp:effectExtent l="19050" t="0" r="6946" b="0"/>
                                <wp:docPr id="19" name="Picture 2" descr="U:\Resources\Templates &amp; Logos\Logos\SUEI\SUEI logo_bron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Resources\Templates &amp; Logos\Logos\SUEI\SUEI logo_bronze.jpg"/>
                                        <pic:cNvPicPr>
                                          <a:picLocks noChangeAspect="1" noChangeArrowheads="1"/>
                                        </pic:cNvPicPr>
                                      </pic:nvPicPr>
                                      <pic:blipFill>
                                        <a:blip r:embed="rId7"/>
                                        <a:srcRect/>
                                        <a:stretch>
                                          <a:fillRect/>
                                        </a:stretch>
                                      </pic:blipFill>
                                      <pic:spPr bwMode="auto">
                                        <a:xfrm>
                                          <a:off x="0" y="0"/>
                                          <a:ext cx="697337" cy="254527"/>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spAutoFit/>
                    </wps:bodyPr>
                  </wps:wsp>
                </a:graphicData>
              </a:graphic>
            </wp:anchor>
          </w:drawing>
        </mc:Choice>
        <mc:Fallback>
          <w:pict>
            <v:shape w14:anchorId="0EBA2E03" id="Text Box 72" o:spid="_x0000_s1030" type="#_x0000_t202" style="position:absolute;margin-left:313.2pt;margin-top:.3pt;width:71.7pt;height:27.2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" stroked="f">
              <v:textbox style="mso-fit-shape-to-text:t">
                <w:txbxContent>
                  <w:p w14:paraId="3FA3C215" w14:textId="77777777" w:rsidR="003C2425" w:rsidRDefault="00FF6104" w:rsidP="00BE15A8">
                    <w:r>
                      <w:rPr>
                        <w:noProof/>
                      </w:rPr>
                      <w:drawing>
                        <wp:inline distT="0" distB="0" distL="0" distR="0" wp14:anchorId="57F0B490" wp14:editId="484BEA21">
                          <wp:extent cx="697904" cy="254734"/>
                          <wp:effectExtent l="19050" t="0" r="6946" b="0"/>
                          <wp:docPr id="19" name="Picture 2" descr="U:\Resources\Templates &amp; Logos\Logos\SUEI\SUEI logo_bron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Resources\Templates &amp; Logos\Logos\SUEI\SUEI logo_bronze.jpg"/>
                                  <pic:cNvPicPr>
                                    <a:picLocks noChangeAspect="1" noChangeArrowheads="1"/>
                                  </pic:cNvPicPr>
                                </pic:nvPicPr>
                                <pic:blipFill>
                                  <a:blip r:embed="rId7"/>
                                  <a:srcRect/>
                                  <a:stretch>
                                    <a:fillRect/>
                                  </a:stretch>
                                </pic:blipFill>
                                <pic:spPr bwMode="auto">
                                  <a:xfrm>
                                    <a:off x="0" y="0"/>
                                    <a:ext cx="697337" cy="254527"/>
                                  </a:xfrm>
                                  <a:prstGeom prst="rect">
                                    <a:avLst/>
                                  </a:prstGeom>
                                  <a:noFill/>
                                  <a:ln w="9525">
                                    <a:noFill/>
                                    <a:miter lim="800000"/>
                                    <a:headEnd/>
                                    <a:tailEnd/>
                                  </a:ln>
                                </pic:spPr>
                              </pic:pic>
                            </a:graphicData>
                          </a:graphic>
                        </wp:inline>
                      </w:drawing>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4960B" w14:textId="77777777" w:rsidR="00CB15EA" w:rsidRDefault="00CB15EA">
      <w:r>
        <w:separator/>
      </w:r>
    </w:p>
  </w:footnote>
  <w:footnote w:type="continuationSeparator" w:id="0">
    <w:p w14:paraId="3007D7F7" w14:textId="77777777" w:rsidR="00CB15EA" w:rsidRDefault="00CB15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9" w14:textId="77777777" w:rsidR="00D04075" w:rsidRDefault="00FF6104">
    <w:pPr>
      <w:rPr>
        <w:sz w:val="16"/>
        <w:szCs w:val="16"/>
      </w:rPr>
    </w:pPr>
    <w:r>
      <w:rPr>
        <w:noProof/>
      </w:rPr>
      <w:drawing>
        <wp:anchor distT="0" distB="0" distL="0" distR="0" simplePos="0" relativeHeight="251658240" behindDoc="0" locked="0" layoutInCell="1" hidden="0" allowOverlap="1" wp14:anchorId="203E651F" wp14:editId="14BA25B0">
          <wp:simplePos x="0" y="0"/>
          <wp:positionH relativeFrom="column">
            <wp:posOffset>-257174</wp:posOffset>
          </wp:positionH>
          <wp:positionV relativeFrom="paragraph">
            <wp:posOffset>102870</wp:posOffset>
          </wp:positionV>
          <wp:extent cx="2931795" cy="868045"/>
          <wp:effectExtent l="0" t="0" r="0" b="0"/>
          <wp:wrapSquare wrapText="bothSides" distT="0" distB="0" distL="0" distR="0"/>
          <wp:docPr id="76"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
                  <a:srcRect/>
                  <a:stretch>
                    <a:fillRect/>
                  </a:stretch>
                </pic:blipFill>
                <pic:spPr>
                  <a:xfrm>
                    <a:off x="0" y="0"/>
                    <a:ext cx="2931795" cy="868045"/>
                  </a:xfrm>
                  <a:prstGeom prst="rect">
                    <a:avLst/>
                  </a:prstGeom>
                  <a:ln/>
                </pic:spPr>
              </pic:pic>
            </a:graphicData>
          </a:graphic>
        </wp:anchor>
      </w:drawing>
    </w:r>
  </w:p>
  <w:tbl>
    <w:tblPr>
      <w:tblStyle w:val="a"/>
      <w:tblW w:w="4208" w:type="dxa"/>
      <w:tblInd w:w="4820" w:type="dxa"/>
      <w:tblBorders>
        <w:insideH w:val="single" w:sz="8" w:space="0" w:color="808080"/>
        <w:insideV w:val="single" w:sz="8" w:space="0" w:color="808080"/>
      </w:tblBorders>
      <w:tblLayout w:type="fixed"/>
      <w:tblLook w:val="0000" w:firstRow="0" w:lastRow="0" w:firstColumn="0" w:lastColumn="0" w:noHBand="0" w:noVBand="0"/>
    </w:tblPr>
    <w:tblGrid>
      <w:gridCol w:w="4208"/>
    </w:tblGrid>
    <w:tr w:rsidR="00D04075" w14:paraId="685747A1" w14:textId="77777777">
      <w:trPr>
        <w:trHeight w:val="400"/>
      </w:trPr>
      <w:tc>
        <w:tcPr>
          <w:tcW w:w="4208" w:type="dxa"/>
          <w:tcMar>
            <w:top w:w="57" w:type="dxa"/>
            <w:bottom w:w="57" w:type="dxa"/>
          </w:tcMar>
        </w:tcPr>
        <w:p w14:paraId="0000006A" w14:textId="77777777" w:rsidR="00D04075" w:rsidRDefault="00FF6104">
          <w:pPr>
            <w:pBdr>
              <w:top w:val="nil"/>
              <w:left w:val="nil"/>
              <w:bottom w:val="nil"/>
              <w:right w:val="nil"/>
              <w:between w:val="nil"/>
            </w:pBdr>
            <w:tabs>
              <w:tab w:val="center" w:pos="4153"/>
              <w:tab w:val="right" w:pos="8306"/>
            </w:tabs>
            <w:jc w:val="right"/>
            <w:rPr>
              <w:rFonts w:ascii="Century Gothic" w:eastAsia="Century Gothic" w:hAnsi="Century Gothic" w:cs="Century Gothic"/>
              <w:color w:val="000000"/>
            </w:rPr>
          </w:pPr>
          <w:r>
            <w:rPr>
              <w:rFonts w:ascii="Century Gothic" w:eastAsia="Century Gothic" w:hAnsi="Century Gothic" w:cs="Century Gothic"/>
              <w:color w:val="000000"/>
            </w:rPr>
            <w:t>The Richmond Building</w:t>
          </w:r>
        </w:p>
        <w:p w14:paraId="0000006B" w14:textId="77777777" w:rsidR="00D04075" w:rsidRDefault="00FF6104">
          <w:pPr>
            <w:pBdr>
              <w:top w:val="nil"/>
              <w:left w:val="nil"/>
              <w:bottom w:val="nil"/>
              <w:right w:val="nil"/>
              <w:between w:val="nil"/>
            </w:pBdr>
            <w:tabs>
              <w:tab w:val="center" w:pos="4153"/>
              <w:tab w:val="right" w:pos="8306"/>
            </w:tabs>
            <w:jc w:val="right"/>
            <w:rPr>
              <w:rFonts w:ascii="Century Gothic" w:eastAsia="Century Gothic" w:hAnsi="Century Gothic" w:cs="Century Gothic"/>
              <w:color w:val="000000"/>
            </w:rPr>
          </w:pPr>
          <w:r>
            <w:rPr>
              <w:rFonts w:ascii="Century Gothic" w:eastAsia="Century Gothic" w:hAnsi="Century Gothic" w:cs="Century Gothic"/>
              <w:color w:val="000000"/>
            </w:rPr>
            <w:t xml:space="preserve">105 Queens Road, Clifton, Bristol BS8 1LN </w:t>
          </w:r>
        </w:p>
        <w:p w14:paraId="0000006C" w14:textId="77777777" w:rsidR="00D04075" w:rsidRDefault="00FF6104">
          <w:pPr>
            <w:pBdr>
              <w:top w:val="nil"/>
              <w:left w:val="nil"/>
              <w:bottom w:val="nil"/>
              <w:right w:val="nil"/>
              <w:between w:val="nil"/>
            </w:pBdr>
            <w:tabs>
              <w:tab w:val="center" w:pos="4153"/>
              <w:tab w:val="right" w:pos="8306"/>
            </w:tabs>
            <w:jc w:val="right"/>
            <w:rPr>
              <w:rFonts w:ascii="Century Gothic" w:eastAsia="Century Gothic" w:hAnsi="Century Gothic" w:cs="Century Gothic"/>
              <w:color w:val="000000"/>
            </w:rPr>
          </w:pPr>
          <w:r>
            <w:rPr>
              <w:rFonts w:ascii="Century Gothic" w:eastAsia="Century Gothic" w:hAnsi="Century Gothic" w:cs="Century Gothic"/>
              <w:color w:val="000000"/>
            </w:rPr>
            <w:t>Tel (0117) 331 8600</w:t>
          </w:r>
        </w:p>
      </w:tc>
    </w:tr>
    <w:tr w:rsidR="00D04075" w14:paraId="7763D50F" w14:textId="77777777">
      <w:trPr>
        <w:trHeight w:val="260"/>
      </w:trPr>
      <w:tc>
        <w:tcPr>
          <w:tcW w:w="4208" w:type="dxa"/>
          <w:tcMar>
            <w:top w:w="28" w:type="dxa"/>
          </w:tcMar>
        </w:tcPr>
        <w:p w14:paraId="0000006D" w14:textId="77777777" w:rsidR="00D04075" w:rsidRDefault="00FF6104">
          <w:pPr>
            <w:pBdr>
              <w:top w:val="nil"/>
              <w:left w:val="nil"/>
              <w:bottom w:val="nil"/>
              <w:right w:val="nil"/>
              <w:between w:val="nil"/>
            </w:pBdr>
            <w:tabs>
              <w:tab w:val="center" w:pos="4153"/>
              <w:tab w:val="right" w:pos="8306"/>
            </w:tabs>
            <w:jc w:val="right"/>
            <w:rPr>
              <w:rFonts w:ascii="Century Gothic" w:eastAsia="Century Gothic" w:hAnsi="Century Gothic" w:cs="Century Gothic"/>
              <w:color w:val="000000"/>
            </w:rPr>
          </w:pPr>
          <w:r>
            <w:rPr>
              <w:rFonts w:ascii="Century Gothic" w:eastAsia="Century Gothic" w:hAnsi="Century Gothic" w:cs="Century Gothic"/>
              <w:color w:val="000000"/>
            </w:rPr>
            <w:t>www.bristolsu.org.uk</w:t>
          </w:r>
        </w:p>
      </w:tc>
    </w:tr>
  </w:tbl>
  <w:p w14:paraId="0000006E" w14:textId="77777777" w:rsidR="00D04075" w:rsidRDefault="00D0407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02A9B"/>
    <w:multiLevelType w:val="multilevel"/>
    <w:tmpl w:val="60B0AF22"/>
    <w:lvl w:ilvl="0">
      <w:start w:val="1"/>
      <w:numFmt w:val="lowerLetter"/>
      <w:pStyle w:val="Numbers"/>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CA34F77"/>
    <w:multiLevelType w:val="multilevel"/>
    <w:tmpl w:val="96D88B8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4FC11C7"/>
    <w:multiLevelType w:val="multilevel"/>
    <w:tmpl w:val="88AA4DE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AF170E0"/>
    <w:multiLevelType w:val="multilevel"/>
    <w:tmpl w:val="E292AA1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E6D39A4"/>
    <w:multiLevelType w:val="hybridMultilevel"/>
    <w:tmpl w:val="89EEF410"/>
    <w:lvl w:ilvl="0" w:tplc="9A08C724">
      <w:start w:val="1"/>
      <w:numFmt w:val="lowerLetter"/>
      <w:lvlText w:val="%1."/>
      <w:lvlJc w:val="left"/>
      <w:pPr>
        <w:ind w:left="720" w:hanging="360"/>
      </w:pPr>
    </w:lvl>
    <w:lvl w:ilvl="1" w:tplc="5EFA045A">
      <w:start w:val="1"/>
      <w:numFmt w:val="lowerLetter"/>
      <w:lvlText w:val="%2."/>
      <w:lvlJc w:val="left"/>
      <w:pPr>
        <w:ind w:left="1440" w:hanging="360"/>
      </w:pPr>
    </w:lvl>
    <w:lvl w:ilvl="2" w:tplc="2996A33A">
      <w:start w:val="1"/>
      <w:numFmt w:val="lowerRoman"/>
      <w:lvlText w:val="%3."/>
      <w:lvlJc w:val="right"/>
      <w:pPr>
        <w:ind w:left="2160" w:hanging="180"/>
      </w:pPr>
    </w:lvl>
    <w:lvl w:ilvl="3" w:tplc="57C493AA">
      <w:start w:val="1"/>
      <w:numFmt w:val="decimal"/>
      <w:lvlText w:val="%4."/>
      <w:lvlJc w:val="left"/>
      <w:pPr>
        <w:ind w:left="2880" w:hanging="360"/>
      </w:pPr>
    </w:lvl>
    <w:lvl w:ilvl="4" w:tplc="7DAC9C8E">
      <w:start w:val="1"/>
      <w:numFmt w:val="lowerLetter"/>
      <w:lvlText w:val="%5."/>
      <w:lvlJc w:val="left"/>
      <w:pPr>
        <w:ind w:left="3600" w:hanging="360"/>
      </w:pPr>
    </w:lvl>
    <w:lvl w:ilvl="5" w:tplc="788AD174">
      <w:start w:val="1"/>
      <w:numFmt w:val="lowerRoman"/>
      <w:lvlText w:val="%6."/>
      <w:lvlJc w:val="right"/>
      <w:pPr>
        <w:ind w:left="4320" w:hanging="180"/>
      </w:pPr>
    </w:lvl>
    <w:lvl w:ilvl="6" w:tplc="0994D732">
      <w:start w:val="1"/>
      <w:numFmt w:val="decimal"/>
      <w:lvlText w:val="%7."/>
      <w:lvlJc w:val="left"/>
      <w:pPr>
        <w:ind w:left="5040" w:hanging="360"/>
      </w:pPr>
    </w:lvl>
    <w:lvl w:ilvl="7" w:tplc="2A402584">
      <w:start w:val="1"/>
      <w:numFmt w:val="lowerLetter"/>
      <w:lvlText w:val="%8."/>
      <w:lvlJc w:val="left"/>
      <w:pPr>
        <w:ind w:left="5760" w:hanging="360"/>
      </w:pPr>
    </w:lvl>
    <w:lvl w:ilvl="8" w:tplc="7C543208">
      <w:start w:val="1"/>
      <w:numFmt w:val="lowerRoman"/>
      <w:lvlText w:val="%9."/>
      <w:lvlJc w:val="right"/>
      <w:pPr>
        <w:ind w:left="6480" w:hanging="180"/>
      </w:pPr>
    </w:lvl>
  </w:abstractNum>
  <w:abstractNum w:abstractNumId="5" w15:restartNumberingAfterBreak="0">
    <w:nsid w:val="5BAB7A41"/>
    <w:multiLevelType w:val="multilevel"/>
    <w:tmpl w:val="08B0C108"/>
    <w:lvl w:ilvl="0">
      <w:start w:val="1"/>
      <w:numFmt w:val="lowerLetter"/>
      <w:lvlText w:val="%1."/>
      <w:lvlJc w:val="left"/>
      <w:pPr>
        <w:ind w:left="720" w:hanging="360"/>
      </w:pPr>
      <w:rPr>
        <w:rFonts w:ascii="Arial" w:eastAsia="Century Gothic" w:hAnsi="Arial" w:cs="Arial" w:hint="default"/>
        <w:b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AC72639"/>
    <w:multiLevelType w:val="multilevel"/>
    <w:tmpl w:val="13EA79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20169F0"/>
    <w:multiLevelType w:val="multilevel"/>
    <w:tmpl w:val="B002D162"/>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3531499"/>
    <w:multiLevelType w:val="multilevel"/>
    <w:tmpl w:val="A8BE0F2E"/>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A171A98"/>
    <w:multiLevelType w:val="multilevel"/>
    <w:tmpl w:val="FA124A4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DA9093C"/>
    <w:multiLevelType w:val="multilevel"/>
    <w:tmpl w:val="E292AA1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DD3BF0B"/>
    <w:multiLevelType w:val="hybridMultilevel"/>
    <w:tmpl w:val="46848328"/>
    <w:lvl w:ilvl="0" w:tplc="030AFAA0">
      <w:start w:val="1"/>
      <w:numFmt w:val="lowerLetter"/>
      <w:lvlText w:val="%1."/>
      <w:lvlJc w:val="left"/>
      <w:pPr>
        <w:ind w:left="720" w:hanging="360"/>
      </w:pPr>
    </w:lvl>
    <w:lvl w:ilvl="1" w:tplc="71347714">
      <w:start w:val="1"/>
      <w:numFmt w:val="lowerLetter"/>
      <w:lvlText w:val="%2."/>
      <w:lvlJc w:val="left"/>
      <w:pPr>
        <w:ind w:left="1440" w:hanging="360"/>
      </w:pPr>
    </w:lvl>
    <w:lvl w:ilvl="2" w:tplc="B5D40406">
      <w:start w:val="1"/>
      <w:numFmt w:val="lowerRoman"/>
      <w:lvlText w:val="%3."/>
      <w:lvlJc w:val="right"/>
      <w:pPr>
        <w:ind w:left="2160" w:hanging="180"/>
      </w:pPr>
    </w:lvl>
    <w:lvl w:ilvl="3" w:tplc="93CCA032">
      <w:start w:val="1"/>
      <w:numFmt w:val="decimal"/>
      <w:lvlText w:val="%4."/>
      <w:lvlJc w:val="left"/>
      <w:pPr>
        <w:ind w:left="2880" w:hanging="360"/>
      </w:pPr>
    </w:lvl>
    <w:lvl w:ilvl="4" w:tplc="20DA9EE0">
      <w:start w:val="1"/>
      <w:numFmt w:val="lowerLetter"/>
      <w:lvlText w:val="%5."/>
      <w:lvlJc w:val="left"/>
      <w:pPr>
        <w:ind w:left="3600" w:hanging="360"/>
      </w:pPr>
    </w:lvl>
    <w:lvl w:ilvl="5" w:tplc="7B5E3DCA">
      <w:start w:val="1"/>
      <w:numFmt w:val="lowerRoman"/>
      <w:lvlText w:val="%6."/>
      <w:lvlJc w:val="right"/>
      <w:pPr>
        <w:ind w:left="4320" w:hanging="180"/>
      </w:pPr>
    </w:lvl>
    <w:lvl w:ilvl="6" w:tplc="D99E2AD6">
      <w:start w:val="1"/>
      <w:numFmt w:val="decimal"/>
      <w:lvlText w:val="%7."/>
      <w:lvlJc w:val="left"/>
      <w:pPr>
        <w:ind w:left="5040" w:hanging="360"/>
      </w:pPr>
    </w:lvl>
    <w:lvl w:ilvl="7" w:tplc="DA22CC76">
      <w:start w:val="1"/>
      <w:numFmt w:val="lowerLetter"/>
      <w:lvlText w:val="%8."/>
      <w:lvlJc w:val="left"/>
      <w:pPr>
        <w:ind w:left="5760" w:hanging="360"/>
      </w:pPr>
    </w:lvl>
    <w:lvl w:ilvl="8" w:tplc="421C8D96">
      <w:start w:val="1"/>
      <w:numFmt w:val="lowerRoman"/>
      <w:lvlText w:val="%9."/>
      <w:lvlJc w:val="right"/>
      <w:pPr>
        <w:ind w:left="6480" w:hanging="180"/>
      </w:pPr>
    </w:lvl>
  </w:abstractNum>
  <w:num w:numId="1" w16cid:durableId="168911393">
    <w:abstractNumId w:val="11"/>
  </w:num>
  <w:num w:numId="2" w16cid:durableId="1964070313">
    <w:abstractNumId w:val="4"/>
  </w:num>
  <w:num w:numId="3" w16cid:durableId="245695991">
    <w:abstractNumId w:val="0"/>
  </w:num>
  <w:num w:numId="4" w16cid:durableId="1082525346">
    <w:abstractNumId w:val="2"/>
  </w:num>
  <w:num w:numId="5" w16cid:durableId="990210021">
    <w:abstractNumId w:val="9"/>
  </w:num>
  <w:num w:numId="6" w16cid:durableId="831063516">
    <w:abstractNumId w:val="8"/>
  </w:num>
  <w:num w:numId="7" w16cid:durableId="624580169">
    <w:abstractNumId w:val="6"/>
  </w:num>
  <w:num w:numId="8" w16cid:durableId="1999648755">
    <w:abstractNumId w:val="10"/>
  </w:num>
  <w:num w:numId="9" w16cid:durableId="860246389">
    <w:abstractNumId w:val="5"/>
  </w:num>
  <w:num w:numId="10" w16cid:durableId="140660691">
    <w:abstractNumId w:val="7"/>
  </w:num>
  <w:num w:numId="11" w16cid:durableId="1896702580">
    <w:abstractNumId w:val="1"/>
  </w:num>
  <w:num w:numId="12" w16cid:durableId="1641287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075"/>
    <w:rsid w:val="00040B95"/>
    <w:rsid w:val="000B4086"/>
    <w:rsid w:val="000E7142"/>
    <w:rsid w:val="00123600"/>
    <w:rsid w:val="001A511F"/>
    <w:rsid w:val="001F5113"/>
    <w:rsid w:val="002245EB"/>
    <w:rsid w:val="00262AF3"/>
    <w:rsid w:val="00263E0B"/>
    <w:rsid w:val="002A4CCC"/>
    <w:rsid w:val="002C4921"/>
    <w:rsid w:val="0038633A"/>
    <w:rsid w:val="003C2425"/>
    <w:rsid w:val="003D764D"/>
    <w:rsid w:val="00450C65"/>
    <w:rsid w:val="00475045"/>
    <w:rsid w:val="004C2A02"/>
    <w:rsid w:val="004E0077"/>
    <w:rsid w:val="00554BFD"/>
    <w:rsid w:val="005B21EE"/>
    <w:rsid w:val="00696416"/>
    <w:rsid w:val="006E222E"/>
    <w:rsid w:val="00707FA2"/>
    <w:rsid w:val="00782DE3"/>
    <w:rsid w:val="007F2246"/>
    <w:rsid w:val="007F7B2F"/>
    <w:rsid w:val="0087526B"/>
    <w:rsid w:val="008976A1"/>
    <w:rsid w:val="008A31DC"/>
    <w:rsid w:val="0092631E"/>
    <w:rsid w:val="00972D30"/>
    <w:rsid w:val="00A17C55"/>
    <w:rsid w:val="00A461F1"/>
    <w:rsid w:val="00A87A69"/>
    <w:rsid w:val="00AB5394"/>
    <w:rsid w:val="00AC3BA5"/>
    <w:rsid w:val="00B11738"/>
    <w:rsid w:val="00B33B05"/>
    <w:rsid w:val="00B6265C"/>
    <w:rsid w:val="00BD4F13"/>
    <w:rsid w:val="00C379C2"/>
    <w:rsid w:val="00C5412A"/>
    <w:rsid w:val="00CB15EA"/>
    <w:rsid w:val="00D04075"/>
    <w:rsid w:val="00D37568"/>
    <w:rsid w:val="00D600C2"/>
    <w:rsid w:val="00DF61E2"/>
    <w:rsid w:val="00E7388B"/>
    <w:rsid w:val="00EA33FB"/>
    <w:rsid w:val="00EC4EB0"/>
    <w:rsid w:val="00F10F04"/>
    <w:rsid w:val="00F51A1F"/>
    <w:rsid w:val="00FA5DE0"/>
    <w:rsid w:val="00FF6104"/>
    <w:rsid w:val="012EB574"/>
    <w:rsid w:val="01D5DE7D"/>
    <w:rsid w:val="02C50B97"/>
    <w:rsid w:val="02E1EA83"/>
    <w:rsid w:val="038971AC"/>
    <w:rsid w:val="03A160F8"/>
    <w:rsid w:val="03CCFCFC"/>
    <w:rsid w:val="03F87CB4"/>
    <w:rsid w:val="0665C177"/>
    <w:rsid w:val="084A0FEC"/>
    <w:rsid w:val="0A4C942D"/>
    <w:rsid w:val="0AEC8415"/>
    <w:rsid w:val="0B3F6C57"/>
    <w:rsid w:val="0B547BFE"/>
    <w:rsid w:val="0C11D9A5"/>
    <w:rsid w:val="0C4AED38"/>
    <w:rsid w:val="0CE102A1"/>
    <w:rsid w:val="0E5F5BBB"/>
    <w:rsid w:val="0E9A5E21"/>
    <w:rsid w:val="0F1FC3C1"/>
    <w:rsid w:val="1094D2FD"/>
    <w:rsid w:val="11FA4AF0"/>
    <w:rsid w:val="13DCE7A7"/>
    <w:rsid w:val="147765C3"/>
    <w:rsid w:val="17FF4B21"/>
    <w:rsid w:val="18870107"/>
    <w:rsid w:val="1A06AA9D"/>
    <w:rsid w:val="1BEA9585"/>
    <w:rsid w:val="1E7152A1"/>
    <w:rsid w:val="1F7CB236"/>
    <w:rsid w:val="1F7CF5BD"/>
    <w:rsid w:val="1F827625"/>
    <w:rsid w:val="216E4F25"/>
    <w:rsid w:val="2193FA3A"/>
    <w:rsid w:val="22445A1D"/>
    <w:rsid w:val="26343D80"/>
    <w:rsid w:val="266313BA"/>
    <w:rsid w:val="26DF5A92"/>
    <w:rsid w:val="2788F381"/>
    <w:rsid w:val="282D0E58"/>
    <w:rsid w:val="28A8B37D"/>
    <w:rsid w:val="28F43F78"/>
    <w:rsid w:val="2A21A048"/>
    <w:rsid w:val="2A30A748"/>
    <w:rsid w:val="2A8A6BEC"/>
    <w:rsid w:val="2AA7C83B"/>
    <w:rsid w:val="2AE37E23"/>
    <w:rsid w:val="2B4B9FC9"/>
    <w:rsid w:val="2B886D0F"/>
    <w:rsid w:val="2BB76EF1"/>
    <w:rsid w:val="2E106945"/>
    <w:rsid w:val="2E4962FE"/>
    <w:rsid w:val="2F17F3F5"/>
    <w:rsid w:val="301969D7"/>
    <w:rsid w:val="32360B3D"/>
    <w:rsid w:val="339BD25D"/>
    <w:rsid w:val="3735F6F1"/>
    <w:rsid w:val="37751E23"/>
    <w:rsid w:val="3786CB21"/>
    <w:rsid w:val="3A14243B"/>
    <w:rsid w:val="3A1533E0"/>
    <w:rsid w:val="3A482345"/>
    <w:rsid w:val="3CD3713C"/>
    <w:rsid w:val="3D15D33B"/>
    <w:rsid w:val="3DA9B5C1"/>
    <w:rsid w:val="40908C39"/>
    <w:rsid w:val="40FBDAAD"/>
    <w:rsid w:val="41141B46"/>
    <w:rsid w:val="4116D027"/>
    <w:rsid w:val="41BB4E95"/>
    <w:rsid w:val="42DBF88B"/>
    <w:rsid w:val="455F0863"/>
    <w:rsid w:val="45DB2BE3"/>
    <w:rsid w:val="46B5A909"/>
    <w:rsid w:val="46FCF380"/>
    <w:rsid w:val="4AFE49E0"/>
    <w:rsid w:val="4EF7044C"/>
    <w:rsid w:val="4FE78258"/>
    <w:rsid w:val="503B3AA9"/>
    <w:rsid w:val="5132A79B"/>
    <w:rsid w:val="516273C0"/>
    <w:rsid w:val="52C0D6A7"/>
    <w:rsid w:val="532E1441"/>
    <w:rsid w:val="53B279A8"/>
    <w:rsid w:val="56CE19BE"/>
    <w:rsid w:val="582E43D6"/>
    <w:rsid w:val="597FB7D5"/>
    <w:rsid w:val="59B9C62E"/>
    <w:rsid w:val="5B5D2DD2"/>
    <w:rsid w:val="5BB8C367"/>
    <w:rsid w:val="5BC246D5"/>
    <w:rsid w:val="5BD30E1F"/>
    <w:rsid w:val="5C505CA4"/>
    <w:rsid w:val="5C7DA8AF"/>
    <w:rsid w:val="5CDEF238"/>
    <w:rsid w:val="5CEFA6F5"/>
    <w:rsid w:val="5D009BE8"/>
    <w:rsid w:val="5D3844D8"/>
    <w:rsid w:val="5D9C787A"/>
    <w:rsid w:val="5DD686CF"/>
    <w:rsid w:val="5E8D8CF5"/>
    <w:rsid w:val="5E8F2632"/>
    <w:rsid w:val="60E5D74A"/>
    <w:rsid w:val="6120CE9C"/>
    <w:rsid w:val="6145AEDD"/>
    <w:rsid w:val="6215F2C8"/>
    <w:rsid w:val="62859EF5"/>
    <w:rsid w:val="631C201B"/>
    <w:rsid w:val="63B9E303"/>
    <w:rsid w:val="652F6D8A"/>
    <w:rsid w:val="66B6376C"/>
    <w:rsid w:val="66F72F60"/>
    <w:rsid w:val="687C8E02"/>
    <w:rsid w:val="68892847"/>
    <w:rsid w:val="694736DC"/>
    <w:rsid w:val="6A4F369B"/>
    <w:rsid w:val="6B2B61AE"/>
    <w:rsid w:val="6BF15C67"/>
    <w:rsid w:val="6C45FB8E"/>
    <w:rsid w:val="6CCD8E10"/>
    <w:rsid w:val="6CEFC533"/>
    <w:rsid w:val="6D6FD0C5"/>
    <w:rsid w:val="7086837B"/>
    <w:rsid w:val="715A1643"/>
    <w:rsid w:val="717F186A"/>
    <w:rsid w:val="71B18976"/>
    <w:rsid w:val="7237654A"/>
    <w:rsid w:val="7257CF8E"/>
    <w:rsid w:val="7294D1FB"/>
    <w:rsid w:val="7446D4CD"/>
    <w:rsid w:val="7496749E"/>
    <w:rsid w:val="74979E39"/>
    <w:rsid w:val="75427667"/>
    <w:rsid w:val="759C48F4"/>
    <w:rsid w:val="761529E3"/>
    <w:rsid w:val="762ABC9F"/>
    <w:rsid w:val="77CD28EE"/>
    <w:rsid w:val="791C9BA4"/>
    <w:rsid w:val="7942A52A"/>
    <w:rsid w:val="79B6B64D"/>
    <w:rsid w:val="7A335F8F"/>
    <w:rsid w:val="7AD4F605"/>
    <w:rsid w:val="7DDBFE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5C0E8"/>
  <w15:docId w15:val="{CBF44DCC-62E5-8842-B41A-353E8ACE1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w:eastAsia="Gill Sans" w:hAnsi="Gill Sans" w:cs="Gill Sans"/>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F13"/>
    <w:rPr>
      <w:rFonts w:ascii="Gill Sans MT" w:hAnsi="Gill Sans MT"/>
    </w:rPr>
  </w:style>
  <w:style w:type="paragraph" w:styleId="Heading1">
    <w:name w:val="heading 1"/>
    <w:basedOn w:val="Normal"/>
    <w:next w:val="Normal"/>
    <w:uiPriority w:val="9"/>
    <w:qFormat/>
    <w:rsid w:val="00F615FF"/>
    <w:pPr>
      <w:keepNext/>
      <w:spacing w:before="240" w:after="60"/>
      <w:outlineLvl w:val="0"/>
    </w:pPr>
    <w:rPr>
      <w:rFonts w:cs="Arial"/>
      <w:bCs/>
      <w:kern w:val="32"/>
      <w:sz w:val="48"/>
      <w:szCs w:val="32"/>
    </w:rPr>
  </w:style>
  <w:style w:type="paragraph" w:styleId="Heading2">
    <w:name w:val="heading 2"/>
    <w:basedOn w:val="Normal"/>
    <w:next w:val="Normal"/>
    <w:uiPriority w:val="9"/>
    <w:unhideWhenUsed/>
    <w:qFormat/>
    <w:rsid w:val="00F615FF"/>
    <w:pPr>
      <w:keepNext/>
      <w:spacing w:before="240" w:after="60"/>
      <w:outlineLvl w:val="1"/>
    </w:pPr>
    <w:rPr>
      <w:rFonts w:cs="Arial"/>
      <w:bCs/>
      <w:iCs/>
      <w:sz w:val="36"/>
      <w:szCs w:val="28"/>
    </w:rPr>
  </w:style>
  <w:style w:type="paragraph" w:styleId="Heading3">
    <w:name w:val="heading 3"/>
    <w:basedOn w:val="Normal"/>
    <w:next w:val="Normal"/>
    <w:uiPriority w:val="9"/>
    <w:unhideWhenUsed/>
    <w:qFormat/>
    <w:rsid w:val="00F615FF"/>
    <w:pPr>
      <w:keepNext/>
      <w:spacing w:before="240" w:after="60"/>
      <w:outlineLvl w:val="2"/>
    </w:pPr>
    <w:rPr>
      <w:rFonts w:cs="Arial"/>
      <w:bCs/>
      <w:sz w:val="26"/>
      <w:szCs w:val="26"/>
    </w:rPr>
  </w:style>
  <w:style w:type="paragraph" w:styleId="Heading4">
    <w:name w:val="heading 4"/>
    <w:basedOn w:val="Normal"/>
    <w:next w:val="Normal"/>
    <w:uiPriority w:val="9"/>
    <w:unhideWhenUsed/>
    <w:qFormat/>
    <w:pPr>
      <w:keepNext/>
      <w:keepLines/>
      <w:spacing w:before="240" w:after="40"/>
      <w:outlineLvl w:val="3"/>
    </w:pPr>
    <w:rPr>
      <w:b/>
    </w:rPr>
  </w:style>
  <w:style w:type="paragraph" w:styleId="Heading5">
    <w:name w:val="heading 5"/>
    <w:basedOn w:val="Normal"/>
    <w:next w:val="Normal"/>
    <w:link w:val="Heading5Char"/>
    <w:uiPriority w:val="9"/>
    <w:unhideWhenUsed/>
    <w:qFormat/>
    <w:rsid w:val="00133DD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33DDC"/>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133DDC"/>
    <w:pPr>
      <w:keepNext/>
      <w:keepLines/>
      <w:spacing w:before="200"/>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link w:val="Heading9Char"/>
    <w:semiHidden/>
    <w:unhideWhenUsed/>
    <w:qFormat/>
    <w:rsid w:val="00133DD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rsid w:val="00D03095"/>
    <w:pPr>
      <w:tabs>
        <w:tab w:val="center" w:pos="4153"/>
        <w:tab w:val="right" w:pos="8306"/>
      </w:tabs>
    </w:pPr>
  </w:style>
  <w:style w:type="paragraph" w:styleId="Footer">
    <w:name w:val="footer"/>
    <w:basedOn w:val="Normal"/>
    <w:link w:val="FooterChar"/>
    <w:rsid w:val="00D03095"/>
    <w:pPr>
      <w:tabs>
        <w:tab w:val="center" w:pos="4153"/>
        <w:tab w:val="right" w:pos="8306"/>
      </w:tabs>
    </w:pPr>
  </w:style>
  <w:style w:type="paragraph" w:styleId="BalloonText">
    <w:name w:val="Balloon Text"/>
    <w:basedOn w:val="Normal"/>
    <w:link w:val="BalloonTextChar"/>
    <w:rsid w:val="000245BF"/>
    <w:rPr>
      <w:rFonts w:ascii="Tahoma" w:hAnsi="Tahoma" w:cs="Tahoma"/>
      <w:sz w:val="16"/>
      <w:szCs w:val="16"/>
    </w:rPr>
  </w:style>
  <w:style w:type="character" w:customStyle="1" w:styleId="BalloonTextChar">
    <w:name w:val="Balloon Text Char"/>
    <w:basedOn w:val="DefaultParagraphFont"/>
    <w:link w:val="BalloonText"/>
    <w:rsid w:val="000245BF"/>
    <w:rPr>
      <w:rFonts w:ascii="Tahoma" w:hAnsi="Tahoma" w:cs="Tahoma"/>
      <w:sz w:val="16"/>
      <w:szCs w:val="16"/>
    </w:rPr>
  </w:style>
  <w:style w:type="character" w:customStyle="1" w:styleId="FooterChar">
    <w:name w:val="Footer Char"/>
    <w:basedOn w:val="DefaultParagraphFont"/>
    <w:link w:val="Footer"/>
    <w:rsid w:val="000336E7"/>
    <w:rPr>
      <w:rFonts w:ascii="Gill Sans MT" w:hAnsi="Gill Sans MT"/>
      <w:sz w:val="24"/>
      <w:szCs w:val="24"/>
    </w:rPr>
  </w:style>
  <w:style w:type="character" w:styleId="Hyperlink">
    <w:name w:val="Hyperlink"/>
    <w:basedOn w:val="DefaultParagraphFont"/>
    <w:uiPriority w:val="99"/>
    <w:rsid w:val="00651601"/>
    <w:rPr>
      <w:color w:val="0000FF" w:themeColor="hyperlink"/>
      <w:u w:val="single"/>
    </w:rPr>
  </w:style>
  <w:style w:type="paragraph" w:styleId="BodyText">
    <w:name w:val="Body Text"/>
    <w:link w:val="BodyTextChar"/>
    <w:rsid w:val="000B6E0D"/>
    <w:rPr>
      <w:sz w:val="22"/>
      <w:lang w:eastAsia="en-US"/>
    </w:rPr>
  </w:style>
  <w:style w:type="character" w:customStyle="1" w:styleId="BodyTextChar">
    <w:name w:val="Body Text Char"/>
    <w:basedOn w:val="DefaultParagraphFont"/>
    <w:link w:val="BodyText"/>
    <w:rsid w:val="000B6E0D"/>
    <w:rPr>
      <w:sz w:val="22"/>
      <w:lang w:eastAsia="en-US"/>
    </w:rPr>
  </w:style>
  <w:style w:type="paragraph" w:styleId="NormalWeb">
    <w:name w:val="Normal (Web)"/>
    <w:basedOn w:val="Normal"/>
    <w:uiPriority w:val="99"/>
    <w:unhideWhenUsed/>
    <w:rsid w:val="0060009D"/>
    <w:pPr>
      <w:spacing w:before="100" w:beforeAutospacing="1" w:after="100" w:afterAutospacing="1"/>
    </w:pPr>
    <w:rPr>
      <w:rFonts w:ascii="Times New Roman" w:hAnsi="Times New Roman"/>
    </w:rPr>
  </w:style>
  <w:style w:type="character" w:styleId="Strong">
    <w:name w:val="Strong"/>
    <w:basedOn w:val="DefaultParagraphFont"/>
    <w:uiPriority w:val="22"/>
    <w:qFormat/>
    <w:rsid w:val="0060009D"/>
    <w:rPr>
      <w:b/>
      <w:bCs/>
    </w:rPr>
  </w:style>
  <w:style w:type="paragraph" w:styleId="NoSpacing">
    <w:name w:val="No Spacing"/>
    <w:uiPriority w:val="1"/>
    <w:qFormat/>
    <w:rsid w:val="0060009D"/>
  </w:style>
  <w:style w:type="paragraph" w:styleId="ListParagraph">
    <w:name w:val="List Paragraph"/>
    <w:basedOn w:val="Normal"/>
    <w:uiPriority w:val="34"/>
    <w:qFormat/>
    <w:rsid w:val="00386085"/>
    <w:pPr>
      <w:spacing w:after="200" w:line="276" w:lineRule="auto"/>
      <w:ind w:left="720"/>
      <w:contextualSpacing/>
    </w:pPr>
    <w:rPr>
      <w:rFonts w:asciiTheme="minorHAnsi" w:eastAsiaTheme="minorHAnsi" w:hAnsiTheme="minorHAnsi" w:cstheme="minorBidi"/>
      <w:sz w:val="22"/>
      <w:szCs w:val="22"/>
      <w:lang w:eastAsia="en-US"/>
    </w:rPr>
  </w:style>
  <w:style w:type="paragraph" w:styleId="PlainText">
    <w:name w:val="Plain Text"/>
    <w:basedOn w:val="Normal"/>
    <w:link w:val="PlainTextChar"/>
    <w:uiPriority w:val="99"/>
    <w:unhideWhenUsed/>
    <w:rsid w:val="00C034D7"/>
    <w:rPr>
      <w:rFonts w:ascii="Consolas" w:eastAsiaTheme="minorEastAsia" w:hAnsi="Consolas" w:cstheme="minorBidi"/>
      <w:sz w:val="21"/>
      <w:szCs w:val="21"/>
    </w:rPr>
  </w:style>
  <w:style w:type="character" w:customStyle="1" w:styleId="PlainTextChar">
    <w:name w:val="Plain Text Char"/>
    <w:basedOn w:val="DefaultParagraphFont"/>
    <w:link w:val="PlainText"/>
    <w:uiPriority w:val="99"/>
    <w:rsid w:val="00C034D7"/>
    <w:rPr>
      <w:rFonts w:ascii="Consolas" w:eastAsiaTheme="minorEastAsia" w:hAnsi="Consolas" w:cstheme="minorBidi"/>
      <w:sz w:val="21"/>
      <w:szCs w:val="21"/>
    </w:rPr>
  </w:style>
  <w:style w:type="table" w:styleId="TableGrid">
    <w:name w:val="Table Grid"/>
    <w:basedOn w:val="TableNormal"/>
    <w:uiPriority w:val="59"/>
    <w:rsid w:val="006C4CF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semiHidden/>
    <w:rsid w:val="00133DDC"/>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133DDC"/>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133DDC"/>
    <w:rPr>
      <w:rFonts w:asciiTheme="majorHAnsi" w:eastAsiaTheme="majorEastAsia" w:hAnsiTheme="majorHAnsi" w:cstheme="majorBidi"/>
      <w:i/>
      <w:iCs/>
      <w:color w:val="404040" w:themeColor="text1" w:themeTint="BF"/>
      <w:sz w:val="24"/>
      <w:szCs w:val="24"/>
    </w:rPr>
  </w:style>
  <w:style w:type="character" w:customStyle="1" w:styleId="Heading9Char">
    <w:name w:val="Heading 9 Char"/>
    <w:basedOn w:val="DefaultParagraphFont"/>
    <w:link w:val="Heading9"/>
    <w:semiHidden/>
    <w:rsid w:val="00133DDC"/>
    <w:rPr>
      <w:rFonts w:asciiTheme="majorHAnsi" w:eastAsiaTheme="majorEastAsia" w:hAnsiTheme="majorHAnsi" w:cstheme="majorBidi"/>
      <w:i/>
      <w:iCs/>
      <w:color w:val="404040" w:themeColor="text1" w:themeTint="BF"/>
    </w:rPr>
  </w:style>
  <w:style w:type="paragraph" w:styleId="BodyTextIndent">
    <w:name w:val="Body Text Indent"/>
    <w:basedOn w:val="Normal"/>
    <w:link w:val="BodyTextIndentChar"/>
    <w:rsid w:val="00133DDC"/>
    <w:pPr>
      <w:spacing w:after="120"/>
      <w:ind w:left="283"/>
    </w:pPr>
  </w:style>
  <w:style w:type="character" w:customStyle="1" w:styleId="BodyTextIndentChar">
    <w:name w:val="Body Text Indent Char"/>
    <w:basedOn w:val="DefaultParagraphFont"/>
    <w:link w:val="BodyTextIndent"/>
    <w:rsid w:val="00133DDC"/>
    <w:rPr>
      <w:rFonts w:ascii="Gill Sans MT" w:hAnsi="Gill Sans MT"/>
      <w:sz w:val="24"/>
      <w:szCs w:val="24"/>
    </w:rPr>
  </w:style>
  <w:style w:type="paragraph" w:customStyle="1" w:styleId="Numbers">
    <w:name w:val="Numbers"/>
    <w:basedOn w:val="Normal"/>
    <w:rsid w:val="00133DDC"/>
    <w:pPr>
      <w:numPr>
        <w:numId w:val="3"/>
      </w:numPr>
      <w:spacing w:after="220"/>
      <w:jc w:val="both"/>
    </w:pPr>
    <w:rPr>
      <w:rFonts w:ascii="Times New Roman" w:hAnsi="Times New Roman"/>
      <w:sz w:val="22"/>
      <w:szCs w:val="20"/>
      <w:lang w:eastAsia="en-US"/>
    </w:rPr>
  </w:style>
  <w:style w:type="paragraph" w:customStyle="1" w:styleId="Indentedparagraph">
    <w:name w:val="Indented paragraph"/>
    <w:basedOn w:val="Normal"/>
    <w:rsid w:val="00133DDC"/>
    <w:pPr>
      <w:spacing w:after="220"/>
      <w:ind w:left="720"/>
    </w:pPr>
    <w:rPr>
      <w:rFonts w:ascii="Times New Roman" w:hAnsi="Times New Roman"/>
      <w:sz w:val="22"/>
      <w:szCs w:val="20"/>
      <w:lang w:eastAsia="en-US"/>
    </w:rPr>
  </w:style>
  <w:style w:type="paragraph" w:styleId="NormalIndent">
    <w:name w:val="Normal Indent"/>
    <w:basedOn w:val="Normal"/>
    <w:rsid w:val="00133DDC"/>
    <w:pPr>
      <w:ind w:left="720"/>
      <w:jc w:val="both"/>
    </w:pPr>
    <w:rPr>
      <w:rFonts w:ascii="Times New Roman" w:hAnsi="Times New Roman"/>
      <w:sz w:val="22"/>
      <w:szCs w:val="20"/>
      <w:lang w:eastAsia="en-US"/>
    </w:rPr>
  </w:style>
  <w:style w:type="character" w:styleId="PageNumber">
    <w:name w:val="page number"/>
    <w:basedOn w:val="DefaultParagraphFont"/>
    <w:rsid w:val="00134684"/>
  </w:style>
  <w:style w:type="paragraph" w:customStyle="1" w:styleId="TableText">
    <w:name w:val="Table Text"/>
    <w:basedOn w:val="Normal"/>
    <w:rsid w:val="00134684"/>
    <w:pPr>
      <w:spacing w:line="220" w:lineRule="exact"/>
    </w:pPr>
    <w:rPr>
      <w:rFonts w:ascii="Arial" w:hAnsi="Arial"/>
      <w:sz w:val="18"/>
      <w:lang w:val="en-US" w:eastAsia="en-US"/>
    </w:rPr>
  </w:style>
  <w:style w:type="character" w:customStyle="1" w:styleId="apple-converted-space">
    <w:name w:val="apple-converted-space"/>
    <w:basedOn w:val="DefaultParagraphFont"/>
    <w:rsid w:val="005D1C2A"/>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3" w:type="dxa"/>
      </w:tblCellMar>
    </w:tblPr>
  </w:style>
  <w:style w:type="paragraph" w:customStyle="1" w:styleId="paragraph">
    <w:name w:val="paragraph"/>
    <w:basedOn w:val="Normal"/>
    <w:rsid w:val="003D764D"/>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3D764D"/>
  </w:style>
  <w:style w:type="character" w:customStyle="1" w:styleId="eop">
    <w:name w:val="eop"/>
    <w:basedOn w:val="DefaultParagraphFont"/>
    <w:rsid w:val="003D76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207025">
      <w:bodyDiv w:val="1"/>
      <w:marLeft w:val="0"/>
      <w:marRight w:val="0"/>
      <w:marTop w:val="0"/>
      <w:marBottom w:val="0"/>
      <w:divBdr>
        <w:top w:val="none" w:sz="0" w:space="0" w:color="auto"/>
        <w:left w:val="none" w:sz="0" w:space="0" w:color="auto"/>
        <w:bottom w:val="none" w:sz="0" w:space="0" w:color="auto"/>
        <w:right w:val="none" w:sz="0" w:space="0" w:color="auto"/>
      </w:divBdr>
      <w:divsChild>
        <w:div w:id="403725466">
          <w:marLeft w:val="0"/>
          <w:marRight w:val="0"/>
          <w:marTop w:val="0"/>
          <w:marBottom w:val="0"/>
          <w:divBdr>
            <w:top w:val="none" w:sz="0" w:space="0" w:color="auto"/>
            <w:left w:val="none" w:sz="0" w:space="0" w:color="auto"/>
            <w:bottom w:val="none" w:sz="0" w:space="0" w:color="auto"/>
            <w:right w:val="none" w:sz="0" w:space="0" w:color="auto"/>
          </w:divBdr>
        </w:div>
        <w:div w:id="478376885">
          <w:marLeft w:val="0"/>
          <w:marRight w:val="0"/>
          <w:marTop w:val="0"/>
          <w:marBottom w:val="0"/>
          <w:divBdr>
            <w:top w:val="none" w:sz="0" w:space="0" w:color="auto"/>
            <w:left w:val="none" w:sz="0" w:space="0" w:color="auto"/>
            <w:bottom w:val="none" w:sz="0" w:space="0" w:color="auto"/>
            <w:right w:val="none" w:sz="0" w:space="0" w:color="auto"/>
          </w:divBdr>
        </w:div>
      </w:divsChild>
    </w:div>
    <w:div w:id="1166360532">
      <w:bodyDiv w:val="1"/>
      <w:marLeft w:val="0"/>
      <w:marRight w:val="0"/>
      <w:marTop w:val="0"/>
      <w:marBottom w:val="0"/>
      <w:divBdr>
        <w:top w:val="none" w:sz="0" w:space="0" w:color="auto"/>
        <w:left w:val="none" w:sz="0" w:space="0" w:color="auto"/>
        <w:bottom w:val="none" w:sz="0" w:space="0" w:color="auto"/>
        <w:right w:val="none" w:sz="0" w:space="0" w:color="auto"/>
      </w:divBdr>
      <w:divsChild>
        <w:div w:id="1503928044">
          <w:marLeft w:val="0"/>
          <w:marRight w:val="0"/>
          <w:marTop w:val="0"/>
          <w:marBottom w:val="0"/>
          <w:divBdr>
            <w:top w:val="none" w:sz="0" w:space="0" w:color="auto"/>
            <w:left w:val="none" w:sz="0" w:space="0" w:color="auto"/>
            <w:bottom w:val="none" w:sz="0" w:space="0" w:color="auto"/>
            <w:right w:val="none" w:sz="0" w:space="0" w:color="auto"/>
          </w:divBdr>
        </w:div>
        <w:div w:id="1115638891">
          <w:marLeft w:val="0"/>
          <w:marRight w:val="0"/>
          <w:marTop w:val="0"/>
          <w:marBottom w:val="0"/>
          <w:divBdr>
            <w:top w:val="none" w:sz="0" w:space="0" w:color="auto"/>
            <w:left w:val="none" w:sz="0" w:space="0" w:color="auto"/>
            <w:bottom w:val="none" w:sz="0" w:space="0" w:color="auto"/>
            <w:right w:val="none" w:sz="0" w:space="0" w:color="auto"/>
          </w:divBdr>
        </w:div>
      </w:divsChild>
    </w:div>
    <w:div w:id="1589607814">
      <w:bodyDiv w:val="1"/>
      <w:marLeft w:val="0"/>
      <w:marRight w:val="0"/>
      <w:marTop w:val="0"/>
      <w:marBottom w:val="0"/>
      <w:divBdr>
        <w:top w:val="none" w:sz="0" w:space="0" w:color="auto"/>
        <w:left w:val="none" w:sz="0" w:space="0" w:color="auto"/>
        <w:bottom w:val="none" w:sz="0" w:space="0" w:color="auto"/>
        <w:right w:val="none" w:sz="0" w:space="0" w:color="auto"/>
      </w:divBdr>
      <w:divsChild>
        <w:div w:id="805393917">
          <w:marLeft w:val="0"/>
          <w:marRight w:val="0"/>
          <w:marTop w:val="0"/>
          <w:marBottom w:val="0"/>
          <w:divBdr>
            <w:top w:val="none" w:sz="0" w:space="0" w:color="auto"/>
            <w:left w:val="none" w:sz="0" w:space="0" w:color="auto"/>
            <w:bottom w:val="none" w:sz="0" w:space="0" w:color="auto"/>
            <w:right w:val="none" w:sz="0" w:space="0" w:color="auto"/>
          </w:divBdr>
        </w:div>
        <w:div w:id="2141075149">
          <w:marLeft w:val="0"/>
          <w:marRight w:val="0"/>
          <w:marTop w:val="0"/>
          <w:marBottom w:val="0"/>
          <w:divBdr>
            <w:top w:val="none" w:sz="0" w:space="0" w:color="auto"/>
            <w:left w:val="none" w:sz="0" w:space="0" w:color="auto"/>
            <w:bottom w:val="none" w:sz="0" w:space="0" w:color="auto"/>
            <w:right w:val="none" w:sz="0" w:space="0" w:color="auto"/>
          </w:divBdr>
        </w:div>
      </w:divsChild>
    </w:div>
    <w:div w:id="1809128565">
      <w:bodyDiv w:val="1"/>
      <w:marLeft w:val="0"/>
      <w:marRight w:val="0"/>
      <w:marTop w:val="0"/>
      <w:marBottom w:val="0"/>
      <w:divBdr>
        <w:top w:val="none" w:sz="0" w:space="0" w:color="auto"/>
        <w:left w:val="none" w:sz="0" w:space="0" w:color="auto"/>
        <w:bottom w:val="none" w:sz="0" w:space="0" w:color="auto"/>
        <w:right w:val="none" w:sz="0" w:space="0" w:color="auto"/>
      </w:divBdr>
      <w:divsChild>
        <w:div w:id="1519924224">
          <w:marLeft w:val="0"/>
          <w:marRight w:val="0"/>
          <w:marTop w:val="0"/>
          <w:marBottom w:val="0"/>
          <w:divBdr>
            <w:top w:val="none" w:sz="0" w:space="0" w:color="auto"/>
            <w:left w:val="none" w:sz="0" w:space="0" w:color="auto"/>
            <w:bottom w:val="none" w:sz="0" w:space="0" w:color="auto"/>
            <w:right w:val="none" w:sz="0" w:space="0" w:color="auto"/>
          </w:divBdr>
        </w:div>
        <w:div w:id="9706950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7" Type="http://schemas.openxmlformats.org/officeDocument/2006/relationships/image" Target="media/image4.jpg"/><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GExD166fdazwser1lFz2OBSei+w==">AMUW2mW/o66tAWkrQmYY2QJEzFo8Q7sQ+mF+0Ye2ba2dnspJBzABPzj6m72GclsRCd5agui4yH+eNHx3AS7cP9tDOa2UXgfMZOBIQh8A/nMwOHcW83oIsd3iVrHp/qEpoVs0VlUC485x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7</Pages>
  <Words>2608</Words>
  <Characters>14872</Characters>
  <Application>Microsoft Office Word</Application>
  <DocSecurity>0</DocSecurity>
  <Lines>123</Lines>
  <Paragraphs>34</Paragraphs>
  <ScaleCrop>false</ScaleCrop>
  <Company/>
  <LinksUpToDate>false</LinksUpToDate>
  <CharactersWithSpaces>17446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el7605</dc:creator>
  <cp:lastModifiedBy>Haydon Wansbrough</cp:lastModifiedBy>
  <cp:revision>38</cp:revision>
  <dcterms:created xsi:type="dcterms:W3CDTF">2021-07-28T16:58:00Z</dcterms:created>
  <dcterms:modified xsi:type="dcterms:W3CDTF">2026-04-22T23:44:00Z</dcterms:modified>
</cp:coreProperties>
</file>