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E48" w14:textId="1F12C57E" w:rsidR="00C66B5A" w:rsidRPr="00870EB4" w:rsidRDefault="007A242A" w:rsidP="00531AF4">
      <w:pPr>
        <w:pStyle w:val="Heading1"/>
        <w:jc w:val="center"/>
        <w:rPr>
          <w:rFonts w:ascii="Source Sans Pro Bold" w:hAnsi="Source Sans Pro Bold"/>
          <w:b/>
          <w:bCs/>
        </w:rPr>
      </w:pPr>
      <w:r>
        <w:rPr>
          <w:rFonts w:ascii="Source Sans Pro Bold" w:hAnsi="Source Sans Pro Bold"/>
          <w:b/>
          <w:bCs/>
        </w:rPr>
        <w:t>Support Student Rent Strikes</w:t>
      </w:r>
    </w:p>
    <w:p w14:paraId="51B6C76D" w14:textId="77777777" w:rsidR="00891DD8" w:rsidRPr="00C94B76" w:rsidRDefault="00891DD8" w:rsidP="0090140E">
      <w:pPr>
        <w:rPr>
          <w:b/>
          <w:bCs/>
          <w:sz w:val="22"/>
          <w:szCs w:val="22"/>
        </w:rPr>
      </w:pPr>
    </w:p>
    <w:p w14:paraId="3021ADF2" w14:textId="77777777" w:rsidR="00BC19A6" w:rsidRPr="00C94B76" w:rsidRDefault="00BC19A6" w:rsidP="00BC19A6">
      <w:pPr>
        <w:rPr>
          <w:sz w:val="22"/>
          <w:szCs w:val="22"/>
        </w:rPr>
      </w:pPr>
      <w:r w:rsidRPr="00C94B76">
        <w:rPr>
          <w:i/>
          <w:iCs/>
          <w:sz w:val="22"/>
          <w:szCs w:val="22"/>
        </w:rPr>
        <w:t xml:space="preserve">Proposer: </w:t>
      </w:r>
      <w:r w:rsidRPr="00C94B76">
        <w:rPr>
          <w:sz w:val="22"/>
          <w:szCs w:val="22"/>
        </w:rPr>
        <w:t>Isobel Russell</w:t>
      </w:r>
    </w:p>
    <w:p w14:paraId="171AEC6A" w14:textId="77777777" w:rsidR="00BC19A6" w:rsidRPr="00C94B76" w:rsidRDefault="00BC19A6" w:rsidP="00BC19A6">
      <w:pPr>
        <w:rPr>
          <w:sz w:val="22"/>
          <w:szCs w:val="22"/>
        </w:rPr>
      </w:pPr>
      <w:r w:rsidRPr="00C94B76">
        <w:rPr>
          <w:i/>
          <w:iCs/>
          <w:sz w:val="22"/>
          <w:szCs w:val="22"/>
        </w:rPr>
        <w:t xml:space="preserve">Seconder: </w:t>
      </w:r>
      <w:r w:rsidRPr="00C94B76">
        <w:rPr>
          <w:sz w:val="22"/>
          <w:szCs w:val="22"/>
        </w:rPr>
        <w:t xml:space="preserve">Saranya Thambirajah </w:t>
      </w:r>
    </w:p>
    <w:p w14:paraId="2F45085D" w14:textId="77777777" w:rsidR="00C24CDB" w:rsidRPr="00C94B76" w:rsidRDefault="00C24CDB" w:rsidP="0090140E">
      <w:pPr>
        <w:rPr>
          <w:sz w:val="22"/>
          <w:szCs w:val="22"/>
        </w:rPr>
      </w:pPr>
    </w:p>
    <w:p w14:paraId="2476B8BA" w14:textId="3B08D254" w:rsidR="00976FD0" w:rsidRPr="00C94B76" w:rsidRDefault="004A74C9" w:rsidP="00C94B76">
      <w:pPr>
        <w:pStyle w:val="Heading2"/>
      </w:pPr>
      <w:r w:rsidRPr="00C94B76">
        <w:t>Background:</w:t>
      </w:r>
    </w:p>
    <w:p w14:paraId="5C79A9DE" w14:textId="77777777" w:rsidR="004A74C9" w:rsidRPr="00C94B76" w:rsidRDefault="004A74C9" w:rsidP="0090140E">
      <w:pPr>
        <w:rPr>
          <w:sz w:val="22"/>
          <w:szCs w:val="22"/>
        </w:rPr>
      </w:pPr>
    </w:p>
    <w:p w14:paraId="6C531990" w14:textId="77777777" w:rsidR="00C94B76" w:rsidRPr="00C94B76" w:rsidRDefault="007A242A">
      <w:pPr>
        <w:pStyle w:val="ListParagraph"/>
        <w:numPr>
          <w:ilvl w:val="0"/>
          <w:numId w:val="2"/>
        </w:numPr>
        <w:rPr>
          <w:sz w:val="22"/>
          <w:szCs w:val="22"/>
          <w:shd w:val="clear" w:color="auto" w:fill="FAF9F8"/>
        </w:rPr>
      </w:pPr>
      <w:r w:rsidRPr="00C94B76">
        <w:rPr>
          <w:sz w:val="22"/>
          <w:szCs w:val="22"/>
          <w:shd w:val="clear" w:color="auto" w:fill="FAF9F8"/>
        </w:rPr>
        <w:t>Rent i</w:t>
      </w:r>
      <w:r w:rsidR="00C94B76" w:rsidRPr="00C94B76">
        <w:rPr>
          <w:sz w:val="22"/>
          <w:szCs w:val="22"/>
          <w:shd w:val="clear" w:color="auto" w:fill="FAF9F8"/>
        </w:rPr>
        <w:t>n</w:t>
      </w:r>
      <w:r w:rsidRPr="00C94B76">
        <w:rPr>
          <w:sz w:val="22"/>
          <w:szCs w:val="22"/>
          <w:shd w:val="clear" w:color="auto" w:fill="FAF9F8"/>
        </w:rPr>
        <w:t xml:space="preserve"> halls and in the private sector has gone up significantly in the past five years, way above inflation. </w:t>
      </w:r>
    </w:p>
    <w:p w14:paraId="23C9BC64" w14:textId="77777777" w:rsidR="00C94B76" w:rsidRPr="00C94B76" w:rsidRDefault="00C94B76" w:rsidP="007A242A">
      <w:pPr>
        <w:rPr>
          <w:sz w:val="22"/>
          <w:szCs w:val="22"/>
          <w:shd w:val="clear" w:color="auto" w:fill="FAF9F8"/>
        </w:rPr>
      </w:pPr>
    </w:p>
    <w:p w14:paraId="187F7387" w14:textId="77777777" w:rsidR="00C94B76" w:rsidRPr="00C94B76" w:rsidRDefault="007A242A">
      <w:pPr>
        <w:pStyle w:val="ListParagraph"/>
        <w:numPr>
          <w:ilvl w:val="0"/>
          <w:numId w:val="2"/>
        </w:numPr>
        <w:rPr>
          <w:sz w:val="22"/>
          <w:szCs w:val="22"/>
          <w:shd w:val="clear" w:color="auto" w:fill="FAF9F8"/>
        </w:rPr>
      </w:pPr>
      <w:r w:rsidRPr="00C94B76">
        <w:rPr>
          <w:sz w:val="22"/>
          <w:szCs w:val="22"/>
          <w:shd w:val="clear" w:color="auto" w:fill="FAF9F8"/>
        </w:rPr>
        <w:t xml:space="preserve">Rents in University of Bristol halls are some of the highest in the UK. </w:t>
      </w:r>
    </w:p>
    <w:p w14:paraId="7A410289" w14:textId="77777777" w:rsidR="00C94B76" w:rsidRPr="00C94B76" w:rsidRDefault="00C94B76" w:rsidP="007A242A">
      <w:pPr>
        <w:rPr>
          <w:sz w:val="22"/>
          <w:szCs w:val="22"/>
          <w:shd w:val="clear" w:color="auto" w:fill="FAF9F8"/>
        </w:rPr>
      </w:pPr>
    </w:p>
    <w:p w14:paraId="62C75CDB" w14:textId="6C7FB49E" w:rsidR="00C94B76" w:rsidRPr="00C94B76" w:rsidRDefault="007A242A">
      <w:pPr>
        <w:pStyle w:val="ListParagraph"/>
        <w:numPr>
          <w:ilvl w:val="0"/>
          <w:numId w:val="2"/>
        </w:numPr>
        <w:rPr>
          <w:sz w:val="22"/>
          <w:szCs w:val="22"/>
          <w:shd w:val="clear" w:color="auto" w:fill="FAF9F8"/>
        </w:rPr>
      </w:pPr>
      <w:r w:rsidRPr="00C94B76">
        <w:rPr>
          <w:sz w:val="22"/>
          <w:szCs w:val="22"/>
          <w:shd w:val="clear" w:color="auto" w:fill="FAF9F8"/>
        </w:rPr>
        <w:t>Since 2016, students in Universities across the UK have been taking action to oppose rising rents by going on rent strike</w:t>
      </w:r>
      <w:r w:rsidR="00C94B76" w:rsidRPr="00C94B76">
        <w:rPr>
          <w:sz w:val="22"/>
          <w:szCs w:val="22"/>
          <w:shd w:val="clear" w:color="auto" w:fill="FAF9F8"/>
        </w:rPr>
        <w:t>.</w:t>
      </w:r>
    </w:p>
    <w:p w14:paraId="23B393CA" w14:textId="77777777" w:rsidR="00C94B76" w:rsidRPr="00C94B76" w:rsidRDefault="00C94B76" w:rsidP="007A242A">
      <w:pPr>
        <w:rPr>
          <w:sz w:val="22"/>
          <w:szCs w:val="22"/>
          <w:shd w:val="clear" w:color="auto" w:fill="FAF9F8"/>
        </w:rPr>
      </w:pPr>
    </w:p>
    <w:p w14:paraId="31B47089" w14:textId="3B396E52" w:rsidR="00D0193A" w:rsidRPr="00C94B76" w:rsidRDefault="00C94B76">
      <w:pPr>
        <w:pStyle w:val="ListParagraph"/>
        <w:numPr>
          <w:ilvl w:val="0"/>
          <w:numId w:val="2"/>
        </w:numPr>
        <w:rPr>
          <w:sz w:val="22"/>
          <w:szCs w:val="22"/>
          <w:shd w:val="clear" w:color="auto" w:fill="FAF9F8"/>
        </w:rPr>
      </w:pPr>
      <w:r w:rsidRPr="00C94B76">
        <w:rPr>
          <w:sz w:val="22"/>
          <w:szCs w:val="22"/>
          <w:shd w:val="clear" w:color="auto" w:fill="FAF9F8"/>
        </w:rPr>
        <w:t>T</w:t>
      </w:r>
      <w:r w:rsidR="007A242A" w:rsidRPr="00C94B76">
        <w:rPr>
          <w:sz w:val="22"/>
          <w:szCs w:val="22"/>
          <w:shd w:val="clear" w:color="auto" w:fill="FAF9F8"/>
        </w:rPr>
        <w:t>his tactic has been highly successful in the past with over 150 Bristol students going on rent strike in 2018, winning over £200,000 in rent cuts, bursary increases and compensation.</w:t>
      </w:r>
    </w:p>
    <w:p w14:paraId="2C3E67E3" w14:textId="77777777" w:rsidR="007A242A" w:rsidRPr="00C94B76" w:rsidRDefault="007A242A" w:rsidP="007A242A">
      <w:pPr>
        <w:rPr>
          <w:rStyle w:val="Heading2Char"/>
          <w:rFonts w:ascii="Source Sans Pro" w:hAnsi="Source Sans Pro"/>
          <w:szCs w:val="22"/>
        </w:rPr>
      </w:pPr>
    </w:p>
    <w:p w14:paraId="6185D4E3" w14:textId="77777777" w:rsidR="00754DA0" w:rsidRPr="00C94B76" w:rsidRDefault="0049282B" w:rsidP="00C94B76">
      <w:pPr>
        <w:pStyle w:val="Heading2"/>
      </w:pPr>
      <w:r w:rsidRPr="00C94B76">
        <w:rPr>
          <w:rStyle w:val="Heading2Char"/>
        </w:rPr>
        <w:t>Purpose:</w:t>
      </w:r>
      <w:r w:rsidRPr="00C94B76">
        <w:br/>
      </w:r>
    </w:p>
    <w:p w14:paraId="7F79BFC6" w14:textId="77777777" w:rsidR="00C94B76" w:rsidRPr="00C94B76" w:rsidRDefault="007A242A">
      <w:pPr>
        <w:pStyle w:val="ListParagraph"/>
        <w:numPr>
          <w:ilvl w:val="0"/>
          <w:numId w:val="3"/>
        </w:numPr>
        <w:rPr>
          <w:sz w:val="22"/>
          <w:szCs w:val="22"/>
          <w:shd w:val="clear" w:color="auto" w:fill="FAF9F8"/>
        </w:rPr>
      </w:pPr>
      <w:r w:rsidRPr="00C94B76">
        <w:rPr>
          <w:sz w:val="22"/>
          <w:szCs w:val="22"/>
          <w:shd w:val="clear" w:color="auto" w:fill="FAF9F8"/>
        </w:rPr>
        <w:t xml:space="preserve">To achieve dramatically reduced rents so that students can afford to live in University halls on their maintenance loan. </w:t>
      </w:r>
    </w:p>
    <w:p w14:paraId="4A7D689C" w14:textId="77777777" w:rsidR="00C94B76" w:rsidRPr="00C94B76" w:rsidRDefault="00C94B76" w:rsidP="008F4133">
      <w:pPr>
        <w:rPr>
          <w:sz w:val="22"/>
          <w:szCs w:val="22"/>
          <w:shd w:val="clear" w:color="auto" w:fill="FAF9F8"/>
        </w:rPr>
      </w:pPr>
    </w:p>
    <w:p w14:paraId="0F6B256D" w14:textId="77777777" w:rsidR="00C94B76" w:rsidRPr="00C94B76" w:rsidRDefault="007A242A">
      <w:pPr>
        <w:pStyle w:val="ListParagraph"/>
        <w:numPr>
          <w:ilvl w:val="0"/>
          <w:numId w:val="3"/>
        </w:numPr>
        <w:rPr>
          <w:sz w:val="22"/>
          <w:szCs w:val="22"/>
          <w:shd w:val="clear" w:color="auto" w:fill="FAF9F8"/>
        </w:rPr>
      </w:pPr>
      <w:r w:rsidRPr="00C94B76">
        <w:rPr>
          <w:sz w:val="22"/>
          <w:szCs w:val="22"/>
          <w:shd w:val="clear" w:color="auto" w:fill="FAF9F8"/>
        </w:rPr>
        <w:t xml:space="preserve">To make all halls accessible to students, no matter their income or background. </w:t>
      </w:r>
    </w:p>
    <w:p w14:paraId="6B94132E" w14:textId="77777777" w:rsidR="00C94B76" w:rsidRPr="00C94B76" w:rsidRDefault="00C94B76" w:rsidP="008F4133">
      <w:pPr>
        <w:rPr>
          <w:sz w:val="22"/>
          <w:szCs w:val="22"/>
          <w:shd w:val="clear" w:color="auto" w:fill="FAF9F8"/>
        </w:rPr>
      </w:pPr>
    </w:p>
    <w:p w14:paraId="74722E0C" w14:textId="14C1D84F" w:rsidR="00ED1DB3" w:rsidRPr="00C94B76" w:rsidRDefault="007A242A">
      <w:pPr>
        <w:pStyle w:val="ListParagraph"/>
        <w:numPr>
          <w:ilvl w:val="0"/>
          <w:numId w:val="3"/>
        </w:numPr>
        <w:rPr>
          <w:rStyle w:val="normaltextrun"/>
          <w:sz w:val="22"/>
          <w:szCs w:val="22"/>
        </w:rPr>
      </w:pPr>
      <w:r w:rsidRPr="00C94B76">
        <w:rPr>
          <w:sz w:val="22"/>
          <w:szCs w:val="22"/>
          <w:shd w:val="clear" w:color="auto" w:fill="FAF9F8"/>
        </w:rPr>
        <w:t>To support the welfare of students who are affected by the stress of extremely high rents.</w:t>
      </w:r>
    </w:p>
    <w:p w14:paraId="143675E4" w14:textId="77777777" w:rsidR="00124730" w:rsidRPr="00C94B76" w:rsidRDefault="00124730" w:rsidP="00124730">
      <w:pPr>
        <w:rPr>
          <w:sz w:val="22"/>
          <w:szCs w:val="22"/>
        </w:rPr>
      </w:pPr>
    </w:p>
    <w:p w14:paraId="61132A7D" w14:textId="7CF4A058" w:rsidR="008F4133" w:rsidRPr="008F4133" w:rsidRDefault="006D2FAF" w:rsidP="00C94B76">
      <w:pPr>
        <w:pStyle w:val="Heading2"/>
      </w:pPr>
      <w:r w:rsidRPr="00C94B76">
        <w:t>Action</w:t>
      </w:r>
      <w:r w:rsidR="00C94B76" w:rsidRPr="00C94B76">
        <w:t>s:</w:t>
      </w:r>
      <w:r w:rsidR="00990C1D" w:rsidRPr="00C94B76">
        <w:br/>
      </w:r>
    </w:p>
    <w:p w14:paraId="6156B4E0" w14:textId="77777777" w:rsidR="008F4133" w:rsidRPr="00C94B76" w:rsidRDefault="008F4133">
      <w:pPr>
        <w:pStyle w:val="ListParagraph"/>
        <w:numPr>
          <w:ilvl w:val="0"/>
          <w:numId w:val="3"/>
        </w:numPr>
        <w:rPr>
          <w:sz w:val="22"/>
          <w:szCs w:val="22"/>
        </w:rPr>
      </w:pPr>
      <w:r w:rsidRPr="00C94B76">
        <w:rPr>
          <w:sz w:val="22"/>
          <w:szCs w:val="22"/>
        </w:rPr>
        <w:t>The SU should support all student rent strikes called by students in aimed at University-owned accommodation and University leased accommodation</w:t>
      </w:r>
    </w:p>
    <w:p w14:paraId="1C15D3C8" w14:textId="77777777" w:rsidR="008F4133" w:rsidRPr="00C94B76" w:rsidRDefault="008F4133" w:rsidP="008F4133">
      <w:pPr>
        <w:rPr>
          <w:sz w:val="22"/>
          <w:szCs w:val="22"/>
        </w:rPr>
      </w:pPr>
    </w:p>
    <w:p w14:paraId="7DC6D412" w14:textId="5E01C53E" w:rsidR="008F4133" w:rsidRPr="00C94B76" w:rsidRDefault="008F4133">
      <w:pPr>
        <w:pStyle w:val="ListParagraph"/>
        <w:numPr>
          <w:ilvl w:val="0"/>
          <w:numId w:val="3"/>
        </w:numPr>
        <w:rPr>
          <w:sz w:val="22"/>
          <w:szCs w:val="22"/>
        </w:rPr>
      </w:pPr>
      <w:r w:rsidRPr="00C94B76">
        <w:rPr>
          <w:sz w:val="22"/>
          <w:szCs w:val="22"/>
        </w:rPr>
        <w:t>The SU should support a rent strike movement at Bristol financially (e.g. covering printing costs, campaign material costs and for transport for speakers coming to or going from Bristol) –</w:t>
      </w:r>
      <w:r w:rsidR="006F268B">
        <w:rPr>
          <w:sz w:val="22"/>
          <w:szCs w:val="22"/>
        </w:rPr>
        <w:t xml:space="preserve"> </w:t>
      </w:r>
      <w:r w:rsidRPr="00C94B76">
        <w:rPr>
          <w:sz w:val="22"/>
          <w:szCs w:val="22"/>
        </w:rPr>
        <w:t xml:space="preserve">we would ask for an upper limit of £500. </w:t>
      </w:r>
    </w:p>
    <w:p w14:paraId="7C37055A" w14:textId="77777777" w:rsidR="008F4133" w:rsidRPr="00C94B76" w:rsidRDefault="008F4133" w:rsidP="008F4133">
      <w:pPr>
        <w:rPr>
          <w:sz w:val="22"/>
          <w:szCs w:val="22"/>
        </w:rPr>
      </w:pPr>
    </w:p>
    <w:p w14:paraId="328E3BE6" w14:textId="77777777" w:rsidR="008F4133" w:rsidRPr="00C94B76" w:rsidRDefault="008F4133">
      <w:pPr>
        <w:pStyle w:val="ListParagraph"/>
        <w:numPr>
          <w:ilvl w:val="0"/>
          <w:numId w:val="3"/>
        </w:numPr>
        <w:rPr>
          <w:sz w:val="22"/>
          <w:szCs w:val="22"/>
        </w:rPr>
      </w:pPr>
      <w:r w:rsidRPr="00C94B76">
        <w:rPr>
          <w:sz w:val="22"/>
          <w:szCs w:val="22"/>
        </w:rPr>
        <w:t>T</w:t>
      </w:r>
      <w:r w:rsidRPr="00C94B76">
        <w:rPr>
          <w:sz w:val="22"/>
          <w:szCs w:val="22"/>
        </w:rPr>
        <w:t xml:space="preserve">he SU should oppose measures by the University to intimidate people on rent strike by posting open statements in the press and on the student union website, and by calling out the University on any false threats it makes. </w:t>
      </w:r>
    </w:p>
    <w:p w14:paraId="366038F7" w14:textId="77777777" w:rsidR="008F4133" w:rsidRPr="00C94B76" w:rsidRDefault="008F4133" w:rsidP="008F4133">
      <w:pPr>
        <w:rPr>
          <w:sz w:val="22"/>
          <w:szCs w:val="22"/>
        </w:rPr>
      </w:pPr>
    </w:p>
    <w:p w14:paraId="626E3C30" w14:textId="6456F773" w:rsidR="008F4133" w:rsidRPr="00C94B76" w:rsidRDefault="008F4133">
      <w:pPr>
        <w:pStyle w:val="ListParagraph"/>
        <w:numPr>
          <w:ilvl w:val="0"/>
          <w:numId w:val="3"/>
        </w:numPr>
        <w:rPr>
          <w:sz w:val="22"/>
          <w:szCs w:val="22"/>
        </w:rPr>
      </w:pPr>
      <w:r w:rsidRPr="00C94B76">
        <w:rPr>
          <w:sz w:val="22"/>
          <w:szCs w:val="22"/>
        </w:rPr>
        <w:t xml:space="preserve">The SU should publicise and promote the rent strike by sending out all-student emails to those in University-owned halls about the calling of the rent strike, FAQs about rent striking, and statements debunking any false threats to rent strikers that the University makes, as well as publicising important rent strike events on their communications channels (e.g. email newsletters and social media). </w:t>
      </w:r>
    </w:p>
    <w:p w14:paraId="775FF328" w14:textId="77777777" w:rsidR="008F4133" w:rsidRPr="00C94B76" w:rsidRDefault="008F4133" w:rsidP="008F4133">
      <w:pPr>
        <w:rPr>
          <w:sz w:val="22"/>
          <w:szCs w:val="22"/>
        </w:rPr>
      </w:pPr>
    </w:p>
    <w:p w14:paraId="56C000ED" w14:textId="77777777" w:rsidR="00C94B76" w:rsidRPr="00C94B76" w:rsidRDefault="008F4133">
      <w:pPr>
        <w:pStyle w:val="ListParagraph"/>
        <w:numPr>
          <w:ilvl w:val="0"/>
          <w:numId w:val="3"/>
        </w:numPr>
        <w:rPr>
          <w:sz w:val="22"/>
          <w:szCs w:val="22"/>
        </w:rPr>
      </w:pPr>
      <w:r w:rsidRPr="00C94B76">
        <w:rPr>
          <w:sz w:val="22"/>
          <w:szCs w:val="22"/>
        </w:rPr>
        <w:lastRenderedPageBreak/>
        <w:t xml:space="preserve">The SU should provide practical support to stop the University evicting people on rent strike. For example, the union should provide advice and advocacy for rent strikers who the university are trying to evict or victimise. </w:t>
      </w:r>
    </w:p>
    <w:p w14:paraId="08AF1693" w14:textId="77777777" w:rsidR="00C94B76" w:rsidRPr="00C94B76" w:rsidRDefault="00C94B76" w:rsidP="00C94B76">
      <w:pPr>
        <w:rPr>
          <w:sz w:val="22"/>
          <w:szCs w:val="22"/>
        </w:rPr>
      </w:pPr>
    </w:p>
    <w:p w14:paraId="6583E586" w14:textId="1EF06DC0" w:rsidR="0049282B" w:rsidRPr="00C94B76" w:rsidRDefault="008F4133">
      <w:pPr>
        <w:pStyle w:val="ListParagraph"/>
        <w:numPr>
          <w:ilvl w:val="0"/>
          <w:numId w:val="3"/>
        </w:numPr>
        <w:rPr>
          <w:sz w:val="22"/>
          <w:szCs w:val="22"/>
        </w:rPr>
      </w:pPr>
      <w:r w:rsidRPr="00C94B76">
        <w:rPr>
          <w:sz w:val="22"/>
          <w:szCs w:val="22"/>
        </w:rPr>
        <w:t>The SU should make every attempt to act as a guarantor or, failing this, help rent strikers find a guarantor if the University stops being a rent striker's guarantor (e.g. in the case where the University acts as a guarantor for an international student).</w:t>
      </w:r>
    </w:p>
    <w:sectPr w:rsidR="0049282B" w:rsidRPr="00C94B76" w:rsidSect="00410FA6">
      <w:headerReference w:type="default" r:id="rId11"/>
      <w:footerReference w:type="even" r:id="rId12"/>
      <w:footerReference w:type="defaul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F4D7" w14:textId="77777777" w:rsidR="005F049A" w:rsidRDefault="005F049A" w:rsidP="004F14E8">
      <w:r>
        <w:separator/>
      </w:r>
    </w:p>
  </w:endnote>
  <w:endnote w:type="continuationSeparator" w:id="0">
    <w:p w14:paraId="2D5DD9A2" w14:textId="77777777" w:rsidR="005F049A" w:rsidRDefault="005F049A"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ource Sans Pr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326050"/>
      <w:docPartObj>
        <w:docPartGallery w:val="Page Numbers (Bottom of Page)"/>
        <w:docPartUnique/>
      </w:docPartObj>
    </w:sdtPr>
    <w:sdtContent>
      <w:p w14:paraId="72839D3B" w14:textId="53862043"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sdt>
    <w:sdtPr>
      <w:rPr>
        <w:rStyle w:val="PageNumber"/>
      </w:rPr>
      <w:id w:val="-1844622175"/>
      <w:docPartObj>
        <w:docPartGallery w:val="Page Numbers (Bottom of Page)"/>
        <w:docPartUnique/>
      </w:docPartObj>
    </w:sdtPr>
    <w:sdtContent>
      <w:p w14:paraId="3E33DCAA" w14:textId="5405F50B"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sdt>
    <w:sdtPr>
      <w:rPr>
        <w:rStyle w:val="PageNumber"/>
      </w:rPr>
      <w:id w:val="401034174"/>
      <w:docPartObj>
        <w:docPartGallery w:val="Page Numbers (Bottom of Page)"/>
        <w:docPartUnique/>
      </w:docPartObj>
    </w:sdtPr>
    <w:sdtContent>
      <w:p w14:paraId="66A545E4" w14:textId="415D71F5"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p w14:paraId="6D771763"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52B3"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Content>
      <w:p w14:paraId="2E3D547A"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E8FAF" w14:textId="2308DDB7" w:rsidR="004F14E8" w:rsidRPr="007317EF" w:rsidRDefault="007A242A" w:rsidP="00D0193A">
    <w:pPr>
      <w:rPr>
        <w:sz w:val="16"/>
      </w:rPr>
    </w:pPr>
    <w:r>
      <w:rPr>
        <w:sz w:val="16"/>
      </w:rPr>
      <w:t>Support Student Rent Strikes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054361"/>
      <w:docPartObj>
        <w:docPartGallery w:val="Page Numbers (Bottom of Page)"/>
        <w:docPartUnique/>
      </w:docPartObj>
    </w:sdtPr>
    <w:sdtContent>
      <w:p w14:paraId="396430DF" w14:textId="77777777"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3B39C93"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815E" w14:textId="77777777" w:rsidR="005F049A" w:rsidRDefault="005F049A" w:rsidP="004F14E8">
      <w:r>
        <w:separator/>
      </w:r>
    </w:p>
  </w:footnote>
  <w:footnote w:type="continuationSeparator" w:id="0">
    <w:p w14:paraId="76E3CD3C" w14:textId="77777777" w:rsidR="005F049A" w:rsidRDefault="005F049A" w:rsidP="004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A7A8" w14:textId="77777777" w:rsidR="00EE0FCE" w:rsidRDefault="00EE0FCE">
    <w:pPr>
      <w:pStyle w:val="Header"/>
    </w:pPr>
  </w:p>
  <w:p w14:paraId="3E82A090" w14:textId="77777777" w:rsidR="00EE0FCE" w:rsidRDefault="00EE0FCE">
    <w:pPr>
      <w:pStyle w:val="Header"/>
    </w:pPr>
    <w:r>
      <w:rPr>
        <w:noProof/>
      </w:rPr>
      <w:drawing>
        <wp:anchor distT="0" distB="0" distL="114300" distR="114300" simplePos="0" relativeHeight="251664384"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3456878F" w14:textId="77777777" w:rsidR="00EE0FCE" w:rsidRDefault="00EE0FCE">
    <w:pPr>
      <w:pStyle w:val="Header"/>
    </w:pPr>
  </w:p>
  <w:p w14:paraId="769B4B38" w14:textId="77777777" w:rsidR="00EE0FCE" w:rsidRDefault="00EE0FCE">
    <w:pPr>
      <w:pStyle w:val="Header"/>
    </w:pPr>
  </w:p>
  <w:p w14:paraId="3EA18E1E" w14:textId="77777777" w:rsidR="00EE0FCE" w:rsidRDefault="00EE0FCE">
    <w:pPr>
      <w:pStyle w:val="Header"/>
    </w:pPr>
  </w:p>
  <w:p w14:paraId="56D5E898" w14:textId="77777777" w:rsidR="007317EF" w:rsidRDefault="0073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3A91147E"/>
    <w:multiLevelType w:val="hybridMultilevel"/>
    <w:tmpl w:val="92A2D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6262FE"/>
    <w:multiLevelType w:val="hybridMultilevel"/>
    <w:tmpl w:val="63703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263858">
    <w:abstractNumId w:val="0"/>
  </w:num>
  <w:num w:numId="2" w16cid:durableId="464078540">
    <w:abstractNumId w:val="1"/>
  </w:num>
  <w:num w:numId="3" w16cid:durableId="13546494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43358"/>
    <w:rsid w:val="000B33BD"/>
    <w:rsid w:val="000E5C92"/>
    <w:rsid w:val="000F41E0"/>
    <w:rsid w:val="0010060D"/>
    <w:rsid w:val="00124730"/>
    <w:rsid w:val="00201C5C"/>
    <w:rsid w:val="002354C1"/>
    <w:rsid w:val="002727C0"/>
    <w:rsid w:val="002E2F7B"/>
    <w:rsid w:val="003456B8"/>
    <w:rsid w:val="003601B6"/>
    <w:rsid w:val="00365050"/>
    <w:rsid w:val="003778E5"/>
    <w:rsid w:val="003B5A93"/>
    <w:rsid w:val="003C2BCD"/>
    <w:rsid w:val="003F6279"/>
    <w:rsid w:val="00410FA6"/>
    <w:rsid w:val="004172C1"/>
    <w:rsid w:val="0049282B"/>
    <w:rsid w:val="004A74C9"/>
    <w:rsid w:val="004D4615"/>
    <w:rsid w:val="004D578E"/>
    <w:rsid w:val="004F14E8"/>
    <w:rsid w:val="004F59FA"/>
    <w:rsid w:val="00531AF4"/>
    <w:rsid w:val="005331C3"/>
    <w:rsid w:val="00546D3F"/>
    <w:rsid w:val="0057496F"/>
    <w:rsid w:val="005F049A"/>
    <w:rsid w:val="00605080"/>
    <w:rsid w:val="006D2FAF"/>
    <w:rsid w:val="006F268B"/>
    <w:rsid w:val="00703B78"/>
    <w:rsid w:val="00717D11"/>
    <w:rsid w:val="007317EF"/>
    <w:rsid w:val="00754DA0"/>
    <w:rsid w:val="00775366"/>
    <w:rsid w:val="007877C9"/>
    <w:rsid w:val="007A242A"/>
    <w:rsid w:val="007C0AB9"/>
    <w:rsid w:val="00816A59"/>
    <w:rsid w:val="008533EB"/>
    <w:rsid w:val="00870EB4"/>
    <w:rsid w:val="00891DD8"/>
    <w:rsid w:val="008A2A4A"/>
    <w:rsid w:val="008D2497"/>
    <w:rsid w:val="008F4133"/>
    <w:rsid w:val="0090140E"/>
    <w:rsid w:val="00907F09"/>
    <w:rsid w:val="00917F67"/>
    <w:rsid w:val="009570BF"/>
    <w:rsid w:val="0096049D"/>
    <w:rsid w:val="00974525"/>
    <w:rsid w:val="00976FD0"/>
    <w:rsid w:val="00990C1D"/>
    <w:rsid w:val="009B7694"/>
    <w:rsid w:val="009C13EF"/>
    <w:rsid w:val="009E7B6B"/>
    <w:rsid w:val="00A06054"/>
    <w:rsid w:val="00B0062D"/>
    <w:rsid w:val="00BC1179"/>
    <w:rsid w:val="00BC19A6"/>
    <w:rsid w:val="00C24CDB"/>
    <w:rsid w:val="00C3015A"/>
    <w:rsid w:val="00C6075B"/>
    <w:rsid w:val="00C66B5A"/>
    <w:rsid w:val="00C94B76"/>
    <w:rsid w:val="00CF7D3F"/>
    <w:rsid w:val="00D0193A"/>
    <w:rsid w:val="00DB5585"/>
    <w:rsid w:val="00DD3E18"/>
    <w:rsid w:val="00E0559E"/>
    <w:rsid w:val="00E37B00"/>
    <w:rsid w:val="00E37CCF"/>
    <w:rsid w:val="00E66C9C"/>
    <w:rsid w:val="00E743D3"/>
    <w:rsid w:val="00E847FB"/>
    <w:rsid w:val="00E97000"/>
    <w:rsid w:val="00EA77B1"/>
    <w:rsid w:val="00ED1DB3"/>
    <w:rsid w:val="00EE0FCE"/>
    <w:rsid w:val="00F13DD4"/>
    <w:rsid w:val="00FB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BCBA325D-601C-4A2F-BE19-3A3512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customStyle="1" w:styleId="paragraph">
    <w:name w:val="paragraph"/>
    <w:basedOn w:val="Normal"/>
    <w:rsid w:val="00775366"/>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775366"/>
  </w:style>
  <w:style w:type="character" w:customStyle="1" w:styleId="eop">
    <w:name w:val="eop"/>
    <w:basedOn w:val="DefaultParagraphFont"/>
    <w:rsid w:val="00775366"/>
  </w:style>
  <w:style w:type="numbering" w:customStyle="1" w:styleId="Style1">
    <w:name w:val="Style1"/>
    <w:uiPriority w:val="99"/>
    <w:rsid w:val="00E847F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13780497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32733098">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101033032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659970251">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sChild>
    </w:div>
    <w:div w:id="1552306064">
      <w:bodyDiv w:val="1"/>
      <w:marLeft w:val="0"/>
      <w:marRight w:val="0"/>
      <w:marTop w:val="0"/>
      <w:marBottom w:val="0"/>
      <w:divBdr>
        <w:top w:val="none" w:sz="0" w:space="0" w:color="auto"/>
        <w:left w:val="none" w:sz="0" w:space="0" w:color="auto"/>
        <w:bottom w:val="none" w:sz="0" w:space="0" w:color="auto"/>
        <w:right w:val="none" w:sz="0" w:space="0" w:color="auto"/>
      </w:divBdr>
      <w:divsChild>
        <w:div w:id="1162618903">
          <w:marLeft w:val="0"/>
          <w:marRight w:val="0"/>
          <w:marTop w:val="120"/>
          <w:marBottom w:val="120"/>
          <w:divBdr>
            <w:top w:val="none" w:sz="0" w:space="0" w:color="auto"/>
            <w:left w:val="none" w:sz="0" w:space="0" w:color="auto"/>
            <w:bottom w:val="none" w:sz="0" w:space="0" w:color="auto"/>
            <w:right w:val="none" w:sz="0" w:space="0" w:color="auto"/>
          </w:divBdr>
          <w:divsChild>
            <w:div w:id="1585069809">
              <w:marLeft w:val="0"/>
              <w:marRight w:val="0"/>
              <w:marTop w:val="0"/>
              <w:marBottom w:val="0"/>
              <w:divBdr>
                <w:top w:val="none" w:sz="0" w:space="0" w:color="auto"/>
                <w:left w:val="none" w:sz="0" w:space="0" w:color="auto"/>
                <w:bottom w:val="none" w:sz="0" w:space="0" w:color="auto"/>
                <w:right w:val="none" w:sz="0" w:space="0" w:color="auto"/>
              </w:divBdr>
            </w:div>
          </w:divsChild>
        </w:div>
        <w:div w:id="1637443347">
          <w:marLeft w:val="0"/>
          <w:marRight w:val="0"/>
          <w:marTop w:val="0"/>
          <w:marBottom w:val="120"/>
          <w:divBdr>
            <w:top w:val="none" w:sz="0" w:space="0" w:color="auto"/>
            <w:left w:val="none" w:sz="0" w:space="0" w:color="auto"/>
            <w:bottom w:val="none" w:sz="0" w:space="0" w:color="auto"/>
            <w:right w:val="none" w:sz="0" w:space="0" w:color="auto"/>
          </w:divBdr>
          <w:divsChild>
            <w:div w:id="2997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A2ADC9ECA0D4BBBE23A6F44C550F0" ma:contentTypeVersion="14" ma:contentTypeDescription="Create a new document." ma:contentTypeScope="" ma:versionID="00aa68b03f4c00c0fad3436351a5ed46">
  <xsd:schema xmlns:xsd="http://www.w3.org/2001/XMLSchema" xmlns:xs="http://www.w3.org/2001/XMLSchema" xmlns:p="http://schemas.microsoft.com/office/2006/metadata/properties" xmlns:ns2="01b66976-199e-4b31-b858-a0118a7f413b" xmlns:ns3="3a49aac7-586d-44a7-97db-c73321af09ac" xmlns:ns4="edb9d0e4-5370-4cfb-9e4e-bdf6de379f60" targetNamespace="http://schemas.microsoft.com/office/2006/metadata/properties" ma:root="true" ma:fieldsID="0ee9c5ddfbcf6d79fb5b8d0999c1e523" ns2:_="" ns3:_="" ns4:_="">
    <xsd:import namespace="01b66976-199e-4b31-b858-a0118a7f413b"/>
    <xsd:import namespace="3a49aac7-586d-44a7-97db-c73321af09ac"/>
    <xsd:import namespace="edb9d0e4-5370-4cfb-9e4e-bdf6de379f60"/>
    <xsd:element name="properties">
      <xsd:complexType>
        <xsd:sequence>
          <xsd:element name="documentManagement">
            <xsd:complexType>
              <xsd:all>
                <xsd:element ref="ns2:Academic_x0020_Year" minOccurs="0"/>
                <xsd:element ref="ns2:Document_x0020_Type" minOccurs="0"/>
                <xsd:element ref="ns2:Team"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2:_dlc_DocId" minOccurs="0"/>
                <xsd:element ref="ns2:_dlc_DocIdUrl" minOccurs="0"/>
                <xsd:element ref="ns2:_dlc_DocIdPersistId"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6976-199e-4b31-b858-a0118a7f413b" elementFormDefault="qualified">
    <xsd:import namespace="http://schemas.microsoft.com/office/2006/documentManagement/types"/>
    <xsd:import namespace="http://schemas.microsoft.com/office/infopath/2007/PartnerControls"/>
    <xsd:element name="Academic_x0020_Year" ma:index="8" nillable="true" ma:displayName="Academic Year" ma:format="Dropdown" ma:internalName="Academic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restriction>
      </xsd:simpleType>
    </xsd:element>
    <xsd:element name="Document_x0020_Type" ma:index="9" nillable="true" ma:displayName="Document Type" ma:format="Dropdown" ma:internalName="Document_x0020_Type" ma:readOnly="false">
      <xsd:simpleType>
        <xsd:restriction base="dms:Choice">
          <xsd:enumeration value="Report"/>
          <xsd:enumeration value="Agenda"/>
          <xsd:enumeration value="Minutes"/>
          <xsd:enumeration value="Plan"/>
          <xsd:enumeration value="Presentation"/>
        </xsd:restriction>
      </xsd:simpleType>
    </xsd:element>
    <xsd:element name="Team" ma:index="10" nillable="true" ma:displayName="Team" ma:format="Dropdown" ma:internalName="Team">
      <xsd:simpleType>
        <xsd:restriction base="dms:Choice">
          <xsd:enumeration value="Business Development"/>
          <xsd:enumeration value="Development Team"/>
          <xsd:enumeration value="Events &amp; Tech"/>
          <xsd:enumeration value="Finance"/>
          <xsd:enumeration value="Just Ask"/>
          <xsd:enumeration value="Lettings"/>
          <xsd:enumeration value="Marketing"/>
          <xsd:enumeration value="Policy &amp; Campaigns"/>
          <xsd:enumeration value="Strategic Projects"/>
          <xsd:enumeration value="Student Services"/>
          <xsd:enumeration value="Volunteering"/>
        </xsd:restrictio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9aac7-586d-44a7-97db-c73321af0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cd1e136-9f89-4d3c-b7c0-7b5d626a4d63}" ma:internalName="TaxCatchAll" ma:showField="CatchAllData" ma:web="01b66976-199e-4b31-b858-a0118a7f4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documentManagement>
</p:properties>
</file>

<file path=customXml/itemProps1.xml><?xml version="1.0" encoding="utf-8"?>
<ds:datastoreItem xmlns:ds="http://schemas.openxmlformats.org/officeDocument/2006/customXml" ds:itemID="{B7057E1C-4EC2-493C-A311-D11472773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6976-199e-4b31-b858-a0118a7f413b"/>
    <ds:schemaRef ds:uri="3a49aac7-586d-44a7-97db-c73321af09ac"/>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D0AB9-4E13-4D23-9948-B7A0651B41C7}"/>
</file>

<file path=customXml/itemProps3.xml><?xml version="1.0" encoding="utf-8"?>
<ds:datastoreItem xmlns:ds="http://schemas.openxmlformats.org/officeDocument/2006/customXml" ds:itemID="{DD5AD5ED-518E-425C-9E49-8DA63130855B}">
  <ds:schemaRefs>
    <ds:schemaRef ds:uri="http://schemas.microsoft.com/sharepoint/v3/contenttype/forms"/>
  </ds:schemaRefs>
</ds:datastoreItem>
</file>

<file path=customXml/itemProps4.xml><?xml version="1.0" encoding="utf-8"?>
<ds:datastoreItem xmlns:ds="http://schemas.openxmlformats.org/officeDocument/2006/customXml" ds:itemID="{451B8CDD-7D33-4E0D-9BC5-ECE33428BDB5}">
  <ds:schemaRefs>
    <ds:schemaRef ds:uri="http://schemas.microsoft.com/office/2006/metadata/properties"/>
    <ds:schemaRef ds:uri="http://schemas.microsoft.com/office/infopath/2007/PartnerControls"/>
    <ds:schemaRef ds:uri="edb9d0e4-5370-4cfb-9e4e-bdf6de379f60"/>
    <ds:schemaRef ds:uri="01b66976-199e-4b31-b858-a0118a7f413b"/>
    <ds:schemaRef ds:uri="3a49aac7-586d-44a7-97db-c73321af09ac"/>
  </ds:schemaRefs>
</ds:datastoreItem>
</file>

<file path=docProps/app.xml><?xml version="1.0" encoding="utf-8"?>
<Properties xmlns="http://schemas.openxmlformats.org/officeDocument/2006/extended-properties" xmlns:vt="http://schemas.openxmlformats.org/officeDocument/2006/docPropsVTypes">
  <Template>Bristol SU Word Document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Report Name</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Maisie Chatfield</dc:creator>
  <cp:keywords/>
  <dc:description/>
  <cp:lastModifiedBy>Maisie Chatfield</cp:lastModifiedBy>
  <cp:revision>6</cp:revision>
  <dcterms:created xsi:type="dcterms:W3CDTF">2023-02-06T11:10:00Z</dcterms:created>
  <dcterms:modified xsi:type="dcterms:W3CDTF">2023-02-06T11:14:00Z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